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B41C2" w14:textId="2711AEC6" w:rsidR="00FE77E7" w:rsidRPr="00FE77E7" w:rsidRDefault="00AA353F" w:rsidP="00576D05">
      <w:pPr>
        <w:pBdr>
          <w:bottom w:val="single" w:sz="12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 w:rsidRPr="00FE77E7">
        <w:rPr>
          <w:rFonts w:ascii="Arial" w:hAnsi="Arial" w:cs="Arial"/>
          <w:b/>
          <w:sz w:val="28"/>
          <w:szCs w:val="28"/>
        </w:rPr>
        <w:t>TRANSFORMACIÓN DIGITAL</w:t>
      </w:r>
      <w:r w:rsidR="002A2E6E" w:rsidRPr="00FE77E7">
        <w:rPr>
          <w:rFonts w:ascii="Arial" w:hAnsi="Arial" w:cs="Arial"/>
          <w:b/>
          <w:sz w:val="28"/>
          <w:szCs w:val="28"/>
        </w:rPr>
        <w:t xml:space="preserve"> Y PERSPECTIVA DE GÉNERO</w:t>
      </w:r>
    </w:p>
    <w:p w14:paraId="1122B86D" w14:textId="77FEC520" w:rsidR="00A56192" w:rsidRPr="00EF4A09" w:rsidRDefault="00A56192" w:rsidP="00576D05">
      <w:pPr>
        <w:jc w:val="right"/>
        <w:rPr>
          <w:rFonts w:ascii="Arial" w:hAnsi="Arial" w:cs="Arial"/>
          <w:sz w:val="24"/>
          <w:szCs w:val="24"/>
        </w:rPr>
      </w:pPr>
      <w:r w:rsidRPr="00EF4A09">
        <w:rPr>
          <w:rFonts w:ascii="Arial" w:hAnsi="Arial" w:cs="Arial"/>
          <w:sz w:val="24"/>
          <w:szCs w:val="24"/>
        </w:rPr>
        <w:t>Agosto 2020</w:t>
      </w:r>
    </w:p>
    <w:p w14:paraId="47215411" w14:textId="77777777" w:rsidR="00B741FF" w:rsidRPr="00EF4A09" w:rsidRDefault="00B741FF" w:rsidP="00576D05">
      <w:pPr>
        <w:jc w:val="both"/>
        <w:rPr>
          <w:rFonts w:ascii="Arial" w:hAnsi="Arial" w:cs="Arial"/>
          <w:b/>
          <w:sz w:val="24"/>
          <w:szCs w:val="24"/>
        </w:rPr>
      </w:pPr>
    </w:p>
    <w:p w14:paraId="545B4E4C" w14:textId="77777777" w:rsidR="007009EA" w:rsidRDefault="007009EA" w:rsidP="00576D05">
      <w:pPr>
        <w:jc w:val="both"/>
        <w:rPr>
          <w:rFonts w:ascii="Arial" w:hAnsi="Arial" w:cs="Arial"/>
          <w:b/>
          <w:sz w:val="24"/>
          <w:szCs w:val="24"/>
        </w:rPr>
      </w:pPr>
    </w:p>
    <w:p w14:paraId="4149ECE1" w14:textId="7B4655ED" w:rsidR="006F0B17" w:rsidRPr="00EF4A09" w:rsidRDefault="006F0B17" w:rsidP="00576D05">
      <w:pPr>
        <w:jc w:val="both"/>
        <w:rPr>
          <w:rFonts w:ascii="Arial" w:hAnsi="Arial" w:cs="Arial"/>
          <w:b/>
          <w:sz w:val="24"/>
          <w:szCs w:val="24"/>
        </w:rPr>
      </w:pPr>
      <w:r w:rsidRPr="00EF4A09">
        <w:rPr>
          <w:rFonts w:ascii="Arial" w:hAnsi="Arial" w:cs="Arial"/>
          <w:b/>
          <w:sz w:val="24"/>
          <w:szCs w:val="24"/>
        </w:rPr>
        <w:t>ÍNDICE</w:t>
      </w:r>
    </w:p>
    <w:p w14:paraId="688ACDFF" w14:textId="2BDDC276" w:rsidR="006F0B17" w:rsidRPr="0003032B" w:rsidRDefault="003D02C8" w:rsidP="00576D05">
      <w:pPr>
        <w:jc w:val="both"/>
        <w:rPr>
          <w:rFonts w:ascii="Arial" w:hAnsi="Arial" w:cs="Arial"/>
          <w:sz w:val="24"/>
          <w:szCs w:val="24"/>
        </w:rPr>
      </w:pPr>
      <w:r w:rsidRPr="0003032B">
        <w:rPr>
          <w:rFonts w:ascii="Arial" w:hAnsi="Arial" w:cs="Arial"/>
          <w:sz w:val="24"/>
          <w:szCs w:val="24"/>
        </w:rPr>
        <w:t>I</w:t>
      </w:r>
      <w:r w:rsidR="006F0B17" w:rsidRPr="0003032B">
        <w:rPr>
          <w:rFonts w:ascii="Arial" w:hAnsi="Arial" w:cs="Arial"/>
          <w:sz w:val="24"/>
          <w:szCs w:val="24"/>
        </w:rPr>
        <w:t>.- Introducción</w:t>
      </w:r>
      <w:r w:rsidR="007009EA" w:rsidRPr="0003032B">
        <w:rPr>
          <w:rFonts w:ascii="Arial" w:hAnsi="Arial" w:cs="Arial"/>
          <w:sz w:val="24"/>
          <w:szCs w:val="24"/>
        </w:rPr>
        <w:t xml:space="preserve"> </w:t>
      </w:r>
      <w:r w:rsidR="007009EA" w:rsidRPr="0003032B">
        <w:rPr>
          <w:rFonts w:ascii="Arial" w:hAnsi="Arial" w:cs="Arial"/>
          <w:sz w:val="24"/>
          <w:szCs w:val="24"/>
        </w:rPr>
        <w:tab/>
      </w:r>
      <w:r w:rsidR="007009EA" w:rsidRPr="0003032B">
        <w:rPr>
          <w:rFonts w:ascii="Arial" w:hAnsi="Arial" w:cs="Arial"/>
          <w:sz w:val="24"/>
          <w:szCs w:val="24"/>
        </w:rPr>
        <w:tab/>
      </w:r>
      <w:r w:rsidR="007009EA" w:rsidRPr="0003032B">
        <w:rPr>
          <w:rFonts w:ascii="Arial" w:hAnsi="Arial" w:cs="Arial"/>
          <w:sz w:val="24"/>
          <w:szCs w:val="24"/>
        </w:rPr>
        <w:tab/>
      </w:r>
      <w:r w:rsidR="007009EA" w:rsidRPr="0003032B">
        <w:rPr>
          <w:rFonts w:ascii="Arial" w:hAnsi="Arial" w:cs="Arial"/>
          <w:sz w:val="24"/>
          <w:szCs w:val="24"/>
        </w:rPr>
        <w:tab/>
      </w:r>
      <w:r w:rsidR="007009EA" w:rsidRPr="0003032B">
        <w:rPr>
          <w:rFonts w:ascii="Arial" w:hAnsi="Arial" w:cs="Arial"/>
          <w:sz w:val="24"/>
          <w:szCs w:val="24"/>
        </w:rPr>
        <w:tab/>
      </w:r>
      <w:r w:rsidR="007009EA" w:rsidRPr="0003032B">
        <w:rPr>
          <w:rFonts w:ascii="Arial" w:hAnsi="Arial" w:cs="Arial"/>
          <w:sz w:val="24"/>
          <w:szCs w:val="24"/>
        </w:rPr>
        <w:tab/>
      </w:r>
      <w:r w:rsidR="007009EA" w:rsidRPr="0003032B">
        <w:rPr>
          <w:rFonts w:ascii="Arial" w:hAnsi="Arial" w:cs="Arial"/>
          <w:sz w:val="24"/>
          <w:szCs w:val="24"/>
        </w:rPr>
        <w:tab/>
      </w:r>
      <w:r w:rsidR="007009EA" w:rsidRPr="0003032B">
        <w:rPr>
          <w:rFonts w:ascii="Arial" w:hAnsi="Arial" w:cs="Arial"/>
          <w:sz w:val="24"/>
          <w:szCs w:val="24"/>
        </w:rPr>
        <w:tab/>
      </w:r>
      <w:r w:rsidR="007009EA" w:rsidRPr="0003032B">
        <w:rPr>
          <w:rFonts w:ascii="Arial" w:hAnsi="Arial" w:cs="Arial"/>
          <w:sz w:val="24"/>
          <w:szCs w:val="24"/>
        </w:rPr>
        <w:tab/>
      </w:r>
      <w:proofErr w:type="spellStart"/>
      <w:r w:rsidR="00D94766">
        <w:rPr>
          <w:rFonts w:ascii="Arial" w:hAnsi="Arial" w:cs="Arial"/>
          <w:sz w:val="24"/>
          <w:szCs w:val="24"/>
        </w:rPr>
        <w:t>pp</w:t>
      </w:r>
      <w:proofErr w:type="spellEnd"/>
      <w:r w:rsidR="0003032B" w:rsidRPr="0003032B">
        <w:rPr>
          <w:rFonts w:ascii="Arial" w:hAnsi="Arial" w:cs="Arial"/>
          <w:sz w:val="24"/>
          <w:szCs w:val="24"/>
        </w:rPr>
        <w:t xml:space="preserve"> </w:t>
      </w:r>
      <w:r w:rsidR="007009EA" w:rsidRPr="0003032B">
        <w:rPr>
          <w:rFonts w:ascii="Arial" w:hAnsi="Arial" w:cs="Arial"/>
          <w:sz w:val="24"/>
          <w:szCs w:val="24"/>
        </w:rPr>
        <w:t>2</w:t>
      </w:r>
    </w:p>
    <w:p w14:paraId="24852CE0" w14:textId="3296AD39" w:rsidR="006F0B17" w:rsidRPr="0003032B" w:rsidRDefault="003D02C8" w:rsidP="00576D05">
      <w:pPr>
        <w:jc w:val="both"/>
        <w:rPr>
          <w:rFonts w:ascii="Arial" w:hAnsi="Arial" w:cs="Arial"/>
          <w:sz w:val="24"/>
          <w:szCs w:val="24"/>
        </w:rPr>
      </w:pPr>
      <w:r w:rsidRPr="0003032B">
        <w:rPr>
          <w:rFonts w:ascii="Arial" w:hAnsi="Arial" w:cs="Arial"/>
          <w:sz w:val="24"/>
          <w:szCs w:val="24"/>
        </w:rPr>
        <w:t>II</w:t>
      </w:r>
      <w:r w:rsidR="006F0B17" w:rsidRPr="0003032B">
        <w:rPr>
          <w:rFonts w:ascii="Arial" w:hAnsi="Arial" w:cs="Arial"/>
          <w:sz w:val="24"/>
          <w:szCs w:val="24"/>
        </w:rPr>
        <w:t>.- Brecha de género y transformación digital</w:t>
      </w:r>
      <w:r w:rsidR="0003032B" w:rsidRPr="0003032B">
        <w:rPr>
          <w:rFonts w:ascii="Arial" w:hAnsi="Arial" w:cs="Arial"/>
          <w:sz w:val="24"/>
          <w:szCs w:val="24"/>
        </w:rPr>
        <w:tab/>
      </w:r>
      <w:r w:rsidR="0003032B" w:rsidRPr="0003032B">
        <w:rPr>
          <w:rFonts w:ascii="Arial" w:hAnsi="Arial" w:cs="Arial"/>
          <w:sz w:val="24"/>
          <w:szCs w:val="24"/>
        </w:rPr>
        <w:tab/>
      </w:r>
      <w:r w:rsidR="0003032B" w:rsidRPr="0003032B">
        <w:rPr>
          <w:rFonts w:ascii="Arial" w:hAnsi="Arial" w:cs="Arial"/>
          <w:sz w:val="24"/>
          <w:szCs w:val="24"/>
        </w:rPr>
        <w:tab/>
      </w:r>
      <w:r w:rsidR="0003032B" w:rsidRPr="0003032B">
        <w:rPr>
          <w:rFonts w:ascii="Arial" w:hAnsi="Arial" w:cs="Arial"/>
          <w:sz w:val="24"/>
          <w:szCs w:val="24"/>
        </w:rPr>
        <w:tab/>
      </w:r>
      <w:r w:rsidR="0003032B">
        <w:rPr>
          <w:rFonts w:ascii="Arial" w:hAnsi="Arial" w:cs="Arial"/>
          <w:sz w:val="24"/>
          <w:szCs w:val="24"/>
        </w:rPr>
        <w:tab/>
      </w:r>
      <w:proofErr w:type="spellStart"/>
      <w:r w:rsidR="00D94766">
        <w:rPr>
          <w:rFonts w:ascii="Arial" w:hAnsi="Arial" w:cs="Arial"/>
          <w:sz w:val="24"/>
          <w:szCs w:val="24"/>
        </w:rPr>
        <w:t>pp</w:t>
      </w:r>
      <w:proofErr w:type="spellEnd"/>
      <w:r w:rsidR="00D94766">
        <w:rPr>
          <w:rFonts w:ascii="Arial" w:hAnsi="Arial" w:cs="Arial"/>
          <w:sz w:val="24"/>
          <w:szCs w:val="24"/>
        </w:rPr>
        <w:t xml:space="preserve"> </w:t>
      </w:r>
      <w:r w:rsidR="0003032B" w:rsidRPr="0003032B">
        <w:rPr>
          <w:rFonts w:ascii="Arial" w:hAnsi="Arial" w:cs="Arial"/>
          <w:sz w:val="24"/>
          <w:szCs w:val="24"/>
        </w:rPr>
        <w:t>4</w:t>
      </w:r>
    </w:p>
    <w:p w14:paraId="40CD8B79" w14:textId="796E3FF0" w:rsidR="00145EFD" w:rsidRPr="0003032B" w:rsidRDefault="003D02C8" w:rsidP="003D02C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3032B">
        <w:rPr>
          <w:rFonts w:ascii="Arial" w:hAnsi="Arial" w:cs="Arial"/>
          <w:sz w:val="24"/>
          <w:szCs w:val="24"/>
        </w:rPr>
        <w:t xml:space="preserve">II.1 </w:t>
      </w:r>
      <w:r w:rsidR="00145EFD" w:rsidRPr="0003032B">
        <w:rPr>
          <w:rFonts w:ascii="Arial" w:hAnsi="Arial" w:cs="Arial"/>
          <w:sz w:val="24"/>
          <w:szCs w:val="24"/>
        </w:rPr>
        <w:t>- Segregación ocupacional</w:t>
      </w:r>
    </w:p>
    <w:p w14:paraId="14312A6A" w14:textId="763C8254" w:rsidR="00145EFD" w:rsidRPr="0003032B" w:rsidRDefault="003D02C8" w:rsidP="003D02C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3032B">
        <w:rPr>
          <w:rFonts w:ascii="Arial" w:hAnsi="Arial" w:cs="Arial"/>
          <w:sz w:val="24"/>
          <w:szCs w:val="24"/>
        </w:rPr>
        <w:t xml:space="preserve">II.2 </w:t>
      </w:r>
      <w:r w:rsidR="00145EFD" w:rsidRPr="0003032B">
        <w:rPr>
          <w:rFonts w:ascii="Arial" w:hAnsi="Arial" w:cs="Arial"/>
          <w:sz w:val="24"/>
          <w:szCs w:val="24"/>
        </w:rPr>
        <w:t>- Inteligencia Artificial y sistemas algorítmicos</w:t>
      </w:r>
    </w:p>
    <w:p w14:paraId="23F7AE4F" w14:textId="6B3D132B" w:rsidR="00145EFD" w:rsidRPr="0003032B" w:rsidRDefault="003D02C8" w:rsidP="003D02C8">
      <w:pPr>
        <w:ind w:left="708"/>
        <w:jc w:val="both"/>
        <w:rPr>
          <w:rFonts w:ascii="Arial" w:hAnsi="Arial" w:cs="Arial"/>
          <w:sz w:val="24"/>
          <w:szCs w:val="24"/>
        </w:rPr>
      </w:pPr>
      <w:r w:rsidRPr="0003032B">
        <w:rPr>
          <w:rFonts w:ascii="Arial" w:hAnsi="Arial" w:cs="Arial"/>
          <w:sz w:val="24"/>
          <w:szCs w:val="24"/>
        </w:rPr>
        <w:t xml:space="preserve">II.3 </w:t>
      </w:r>
      <w:r w:rsidR="00145EFD" w:rsidRPr="0003032B">
        <w:rPr>
          <w:rFonts w:ascii="Arial" w:hAnsi="Arial" w:cs="Arial"/>
          <w:sz w:val="24"/>
          <w:szCs w:val="24"/>
        </w:rPr>
        <w:t>-</w:t>
      </w:r>
      <w:r w:rsidR="00F65964" w:rsidRPr="0003032B">
        <w:rPr>
          <w:rFonts w:ascii="Arial" w:hAnsi="Arial" w:cs="Arial"/>
          <w:sz w:val="24"/>
          <w:szCs w:val="24"/>
        </w:rPr>
        <w:t xml:space="preserve"> Discriminación retributiva indirecta sexo-género en economías de plataformas</w:t>
      </w:r>
    </w:p>
    <w:p w14:paraId="20E74704" w14:textId="30917892" w:rsidR="006F0B17" w:rsidRPr="0003032B" w:rsidRDefault="003D02C8" w:rsidP="00576D05">
      <w:pPr>
        <w:jc w:val="both"/>
        <w:rPr>
          <w:rFonts w:ascii="Arial" w:hAnsi="Arial" w:cs="Arial"/>
          <w:sz w:val="24"/>
          <w:szCs w:val="24"/>
        </w:rPr>
      </w:pPr>
      <w:r w:rsidRPr="0003032B">
        <w:rPr>
          <w:rFonts w:ascii="Arial" w:hAnsi="Arial" w:cs="Arial"/>
          <w:sz w:val="24"/>
          <w:szCs w:val="24"/>
        </w:rPr>
        <w:t>III</w:t>
      </w:r>
      <w:r w:rsidR="006F0B17" w:rsidRPr="0003032B">
        <w:rPr>
          <w:rFonts w:ascii="Arial" w:hAnsi="Arial" w:cs="Arial"/>
          <w:sz w:val="24"/>
          <w:szCs w:val="24"/>
        </w:rPr>
        <w:t xml:space="preserve">.- </w:t>
      </w:r>
      <w:r w:rsidR="005C5408" w:rsidRPr="0003032B">
        <w:rPr>
          <w:rFonts w:ascii="Arial" w:hAnsi="Arial" w:cs="Arial"/>
          <w:sz w:val="24"/>
          <w:szCs w:val="24"/>
        </w:rPr>
        <w:t xml:space="preserve">Barreras y estrategias </w:t>
      </w:r>
      <w:r w:rsidR="00C706AC">
        <w:rPr>
          <w:rFonts w:ascii="Arial" w:hAnsi="Arial" w:cs="Arial"/>
          <w:sz w:val="24"/>
          <w:szCs w:val="24"/>
        </w:rPr>
        <w:t xml:space="preserve">de género </w:t>
      </w:r>
      <w:r w:rsidR="005C5408" w:rsidRPr="0003032B">
        <w:rPr>
          <w:rFonts w:ascii="Arial" w:hAnsi="Arial" w:cs="Arial"/>
          <w:sz w:val="24"/>
          <w:szCs w:val="24"/>
        </w:rPr>
        <w:t>en el mundo digital</w:t>
      </w:r>
      <w:r w:rsidR="0003032B" w:rsidRPr="0003032B">
        <w:rPr>
          <w:rFonts w:ascii="Arial" w:hAnsi="Arial" w:cs="Arial"/>
          <w:sz w:val="24"/>
          <w:szCs w:val="24"/>
        </w:rPr>
        <w:tab/>
      </w:r>
      <w:r w:rsidR="0003032B">
        <w:rPr>
          <w:rFonts w:ascii="Arial" w:hAnsi="Arial" w:cs="Arial"/>
          <w:sz w:val="24"/>
          <w:szCs w:val="24"/>
        </w:rPr>
        <w:tab/>
      </w:r>
      <w:r w:rsidR="00C706AC">
        <w:rPr>
          <w:rFonts w:ascii="Arial" w:hAnsi="Arial" w:cs="Arial"/>
          <w:sz w:val="24"/>
          <w:szCs w:val="24"/>
        </w:rPr>
        <w:tab/>
      </w:r>
      <w:r w:rsidR="0003032B" w:rsidRPr="000303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4766">
        <w:rPr>
          <w:rFonts w:ascii="Arial" w:hAnsi="Arial" w:cs="Arial"/>
          <w:sz w:val="24"/>
          <w:szCs w:val="24"/>
        </w:rPr>
        <w:t>pp</w:t>
      </w:r>
      <w:proofErr w:type="spellEnd"/>
      <w:r w:rsidR="00D94766">
        <w:rPr>
          <w:rFonts w:ascii="Arial" w:hAnsi="Arial" w:cs="Arial"/>
          <w:sz w:val="24"/>
          <w:szCs w:val="24"/>
        </w:rPr>
        <w:t xml:space="preserve"> </w:t>
      </w:r>
      <w:r w:rsidR="0003032B" w:rsidRPr="0003032B">
        <w:rPr>
          <w:rFonts w:ascii="Arial" w:hAnsi="Arial" w:cs="Arial"/>
          <w:sz w:val="24"/>
          <w:szCs w:val="24"/>
        </w:rPr>
        <w:t>6</w:t>
      </w:r>
      <w:r w:rsidR="0003032B" w:rsidRPr="0003032B">
        <w:rPr>
          <w:rFonts w:ascii="Arial" w:hAnsi="Arial" w:cs="Arial"/>
          <w:sz w:val="24"/>
          <w:szCs w:val="24"/>
        </w:rPr>
        <w:tab/>
      </w:r>
    </w:p>
    <w:p w14:paraId="2CBDAA23" w14:textId="6B8BDE41" w:rsidR="00F65964" w:rsidRPr="0003032B" w:rsidRDefault="003D02C8" w:rsidP="003D02C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3032B">
        <w:rPr>
          <w:rFonts w:ascii="Arial" w:hAnsi="Arial" w:cs="Arial"/>
          <w:sz w:val="24"/>
          <w:szCs w:val="24"/>
        </w:rPr>
        <w:t xml:space="preserve">III.1 </w:t>
      </w:r>
      <w:r w:rsidR="00F65964" w:rsidRPr="0003032B">
        <w:rPr>
          <w:rFonts w:ascii="Arial" w:hAnsi="Arial" w:cs="Arial"/>
          <w:sz w:val="24"/>
          <w:szCs w:val="24"/>
        </w:rPr>
        <w:t>- El desafío de la igualdad</w:t>
      </w:r>
    </w:p>
    <w:p w14:paraId="1C84725C" w14:textId="1C397AFC" w:rsidR="00F65964" w:rsidRPr="0003032B" w:rsidRDefault="003D02C8" w:rsidP="00B741FF">
      <w:pPr>
        <w:pStyle w:val="Textoindependiente"/>
        <w:spacing w:before="78"/>
        <w:ind w:left="708" w:right="114"/>
        <w:rPr>
          <w:rFonts w:ascii="Arial" w:hAnsi="Arial" w:cs="Arial"/>
        </w:rPr>
      </w:pPr>
      <w:r w:rsidRPr="0003032B">
        <w:rPr>
          <w:rFonts w:ascii="Arial" w:hAnsi="Arial" w:cs="Arial"/>
        </w:rPr>
        <w:t>III.2-</w:t>
      </w:r>
      <w:r w:rsidR="00F65964" w:rsidRPr="0003032B">
        <w:rPr>
          <w:rFonts w:ascii="Arial" w:hAnsi="Arial" w:cs="Arial"/>
        </w:rPr>
        <w:t xml:space="preserve"> Diferencias de género en habilidades digitales y estrategia de transformación digital. </w:t>
      </w:r>
    </w:p>
    <w:p w14:paraId="103D0572" w14:textId="642FDA54" w:rsidR="00273686" w:rsidRPr="0003032B" w:rsidRDefault="00B741FF" w:rsidP="00B741FF">
      <w:pPr>
        <w:pStyle w:val="Textoindependiente"/>
        <w:spacing w:before="78"/>
        <w:ind w:right="114" w:firstLine="708"/>
        <w:rPr>
          <w:rFonts w:ascii="Arial" w:hAnsi="Arial" w:cs="Arial"/>
        </w:rPr>
      </w:pPr>
      <w:r w:rsidRPr="0003032B">
        <w:rPr>
          <w:rFonts w:ascii="Arial" w:hAnsi="Arial" w:cs="Arial"/>
        </w:rPr>
        <w:t xml:space="preserve">III.3 </w:t>
      </w:r>
      <w:r w:rsidR="00273686" w:rsidRPr="0003032B">
        <w:rPr>
          <w:rFonts w:ascii="Arial" w:hAnsi="Arial" w:cs="Arial"/>
        </w:rPr>
        <w:t>- Participación en el sector</w:t>
      </w:r>
    </w:p>
    <w:p w14:paraId="497208F7" w14:textId="6578B22C" w:rsidR="00273686" w:rsidRPr="0003032B" w:rsidRDefault="00B741FF" w:rsidP="00B741FF">
      <w:pPr>
        <w:pStyle w:val="Textoindependiente"/>
        <w:spacing w:before="78"/>
        <w:ind w:right="114" w:firstLine="708"/>
        <w:rPr>
          <w:rFonts w:ascii="Arial" w:hAnsi="Arial" w:cs="Arial"/>
        </w:rPr>
      </w:pPr>
      <w:r w:rsidRPr="0003032B">
        <w:rPr>
          <w:rFonts w:ascii="Arial" w:hAnsi="Arial" w:cs="Arial"/>
        </w:rPr>
        <w:t xml:space="preserve">III.4- </w:t>
      </w:r>
      <w:r w:rsidR="00273686" w:rsidRPr="0003032B">
        <w:rPr>
          <w:rFonts w:ascii="Arial" w:hAnsi="Arial" w:cs="Arial"/>
        </w:rPr>
        <w:t>Condiciones laborales</w:t>
      </w:r>
    </w:p>
    <w:p w14:paraId="7930F01E" w14:textId="77777777" w:rsidR="00B741FF" w:rsidRPr="0003032B" w:rsidRDefault="00B741FF" w:rsidP="00B741FF">
      <w:pPr>
        <w:pStyle w:val="Textoindependiente"/>
        <w:spacing w:before="78"/>
        <w:ind w:right="114" w:firstLine="708"/>
        <w:rPr>
          <w:rFonts w:ascii="Arial" w:hAnsi="Arial" w:cs="Arial"/>
        </w:rPr>
      </w:pPr>
    </w:p>
    <w:p w14:paraId="2F803951" w14:textId="44CAD777" w:rsidR="00273686" w:rsidRPr="0003032B" w:rsidRDefault="00B741FF" w:rsidP="00576D05">
      <w:pPr>
        <w:jc w:val="both"/>
        <w:rPr>
          <w:rFonts w:ascii="Arial" w:hAnsi="Arial" w:cs="Arial"/>
          <w:sz w:val="24"/>
          <w:szCs w:val="24"/>
        </w:rPr>
      </w:pPr>
      <w:r w:rsidRPr="0003032B">
        <w:rPr>
          <w:rFonts w:ascii="Arial" w:hAnsi="Arial" w:cs="Arial"/>
          <w:sz w:val="24"/>
          <w:szCs w:val="24"/>
        </w:rPr>
        <w:t>IV</w:t>
      </w:r>
      <w:r w:rsidR="005C5408" w:rsidRPr="0003032B">
        <w:rPr>
          <w:rFonts w:ascii="Arial" w:hAnsi="Arial" w:cs="Arial"/>
          <w:sz w:val="24"/>
          <w:szCs w:val="24"/>
        </w:rPr>
        <w:t>.-</w:t>
      </w:r>
      <w:r w:rsidR="00273686" w:rsidRPr="0003032B">
        <w:rPr>
          <w:rFonts w:ascii="Arial" w:hAnsi="Arial" w:cs="Arial"/>
          <w:sz w:val="24"/>
          <w:szCs w:val="24"/>
        </w:rPr>
        <w:t xml:space="preserve"> Conclusiones</w:t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 w:rsidRPr="004437AA">
        <w:rPr>
          <w:rFonts w:ascii="Arial" w:hAnsi="Arial" w:cs="Arial"/>
          <w:sz w:val="24"/>
          <w:szCs w:val="24"/>
        </w:rPr>
        <w:tab/>
      </w:r>
      <w:r w:rsidR="0003032B" w:rsidRPr="004437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4766" w:rsidRPr="004437AA">
        <w:rPr>
          <w:rFonts w:ascii="Arial" w:hAnsi="Arial" w:cs="Arial"/>
          <w:sz w:val="24"/>
          <w:szCs w:val="24"/>
        </w:rPr>
        <w:t>pp</w:t>
      </w:r>
      <w:proofErr w:type="spellEnd"/>
      <w:r w:rsidR="00D94766" w:rsidRPr="004437AA">
        <w:rPr>
          <w:rFonts w:ascii="Arial" w:hAnsi="Arial" w:cs="Arial"/>
          <w:sz w:val="24"/>
          <w:szCs w:val="24"/>
        </w:rPr>
        <w:t xml:space="preserve"> 9</w:t>
      </w:r>
    </w:p>
    <w:p w14:paraId="46CDAF60" w14:textId="2F587637" w:rsidR="00273686" w:rsidRPr="0003032B" w:rsidRDefault="00B741FF" w:rsidP="00576D05">
      <w:pPr>
        <w:jc w:val="both"/>
        <w:rPr>
          <w:rFonts w:ascii="Arial" w:hAnsi="Arial" w:cs="Arial"/>
          <w:sz w:val="24"/>
          <w:szCs w:val="24"/>
        </w:rPr>
      </w:pPr>
      <w:r w:rsidRPr="0003032B">
        <w:rPr>
          <w:rFonts w:ascii="Arial" w:hAnsi="Arial" w:cs="Arial"/>
          <w:sz w:val="24"/>
          <w:szCs w:val="24"/>
        </w:rPr>
        <w:t>V</w:t>
      </w:r>
      <w:r w:rsidR="00273686" w:rsidRPr="0003032B">
        <w:rPr>
          <w:rFonts w:ascii="Arial" w:hAnsi="Arial" w:cs="Arial"/>
          <w:sz w:val="24"/>
          <w:szCs w:val="24"/>
        </w:rPr>
        <w:t>.- Recomendaciones</w:t>
      </w:r>
      <w:r w:rsidR="00D94766">
        <w:rPr>
          <w:rFonts w:ascii="Arial" w:hAnsi="Arial" w:cs="Arial"/>
          <w:sz w:val="24"/>
          <w:szCs w:val="24"/>
        </w:rPr>
        <w:t xml:space="preserve"> </w:t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proofErr w:type="spellStart"/>
      <w:r w:rsidR="00D94766">
        <w:rPr>
          <w:rFonts w:ascii="Arial" w:hAnsi="Arial" w:cs="Arial"/>
          <w:sz w:val="24"/>
          <w:szCs w:val="24"/>
        </w:rPr>
        <w:t>pp</w:t>
      </w:r>
      <w:proofErr w:type="spellEnd"/>
      <w:r w:rsidR="00D94766">
        <w:rPr>
          <w:rFonts w:ascii="Arial" w:hAnsi="Arial" w:cs="Arial"/>
          <w:sz w:val="24"/>
          <w:szCs w:val="24"/>
        </w:rPr>
        <w:t xml:space="preserve"> 10</w:t>
      </w:r>
    </w:p>
    <w:p w14:paraId="299804B1" w14:textId="23105499" w:rsidR="003D02C8" w:rsidRPr="0003032B" w:rsidRDefault="00B741FF" w:rsidP="00576D05">
      <w:pPr>
        <w:jc w:val="both"/>
        <w:rPr>
          <w:rFonts w:ascii="Arial" w:hAnsi="Arial" w:cs="Arial"/>
          <w:sz w:val="24"/>
          <w:szCs w:val="24"/>
        </w:rPr>
      </w:pPr>
      <w:r w:rsidRPr="0003032B">
        <w:rPr>
          <w:rFonts w:ascii="Arial" w:hAnsi="Arial" w:cs="Arial"/>
          <w:sz w:val="24"/>
          <w:szCs w:val="24"/>
        </w:rPr>
        <w:t xml:space="preserve">VI.- </w:t>
      </w:r>
      <w:r w:rsidR="003D02C8" w:rsidRPr="0003032B">
        <w:rPr>
          <w:rFonts w:ascii="Arial" w:hAnsi="Arial" w:cs="Arial"/>
          <w:sz w:val="24"/>
          <w:szCs w:val="24"/>
        </w:rPr>
        <w:t>Documentos de referencia</w:t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r w:rsidR="00D94766">
        <w:rPr>
          <w:rFonts w:ascii="Arial" w:hAnsi="Arial" w:cs="Arial"/>
          <w:sz w:val="24"/>
          <w:szCs w:val="24"/>
        </w:rPr>
        <w:tab/>
      </w:r>
      <w:proofErr w:type="spellStart"/>
      <w:r w:rsidR="00D94766">
        <w:rPr>
          <w:rFonts w:ascii="Arial" w:hAnsi="Arial" w:cs="Arial"/>
          <w:sz w:val="24"/>
          <w:szCs w:val="24"/>
        </w:rPr>
        <w:t>pp</w:t>
      </w:r>
      <w:proofErr w:type="spellEnd"/>
      <w:r w:rsidR="00D94766">
        <w:rPr>
          <w:rFonts w:ascii="Arial" w:hAnsi="Arial" w:cs="Arial"/>
          <w:sz w:val="24"/>
          <w:szCs w:val="24"/>
        </w:rPr>
        <w:t xml:space="preserve"> 1</w:t>
      </w:r>
      <w:r w:rsidR="00F0771C">
        <w:rPr>
          <w:rFonts w:ascii="Arial" w:hAnsi="Arial" w:cs="Arial"/>
          <w:sz w:val="24"/>
          <w:szCs w:val="24"/>
        </w:rPr>
        <w:t>3</w:t>
      </w:r>
    </w:p>
    <w:p w14:paraId="5A1DB9C5" w14:textId="6D67EBCB" w:rsidR="005C5408" w:rsidRPr="00EF4A09" w:rsidRDefault="005C5408" w:rsidP="00576D05">
      <w:pPr>
        <w:jc w:val="both"/>
        <w:rPr>
          <w:rFonts w:ascii="Arial" w:hAnsi="Arial" w:cs="Arial"/>
          <w:b/>
          <w:sz w:val="24"/>
          <w:szCs w:val="24"/>
        </w:rPr>
      </w:pPr>
      <w:r w:rsidRPr="00EF4A09">
        <w:rPr>
          <w:rFonts w:ascii="Arial" w:hAnsi="Arial" w:cs="Arial"/>
          <w:b/>
          <w:sz w:val="24"/>
          <w:szCs w:val="24"/>
        </w:rPr>
        <w:t xml:space="preserve"> </w:t>
      </w:r>
    </w:p>
    <w:p w14:paraId="0155F4C7" w14:textId="77777777" w:rsidR="00273686" w:rsidRPr="00EF4A09" w:rsidRDefault="00273686">
      <w:pPr>
        <w:rPr>
          <w:rFonts w:ascii="Arial" w:hAnsi="Arial" w:cs="Arial"/>
          <w:b/>
          <w:sz w:val="24"/>
          <w:szCs w:val="24"/>
        </w:rPr>
      </w:pPr>
      <w:r w:rsidRPr="00EF4A09">
        <w:rPr>
          <w:rFonts w:ascii="Arial" w:hAnsi="Arial" w:cs="Arial"/>
          <w:b/>
          <w:sz w:val="24"/>
          <w:szCs w:val="24"/>
        </w:rPr>
        <w:br w:type="page"/>
      </w:r>
    </w:p>
    <w:p w14:paraId="6F558353" w14:textId="6C1534E5" w:rsidR="00F619E2" w:rsidRPr="00EF4A09" w:rsidRDefault="00E02A0D" w:rsidP="00A42161">
      <w:pPr>
        <w:pStyle w:val="Prrafodelista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EF4A09">
        <w:rPr>
          <w:rFonts w:ascii="Arial" w:hAnsi="Arial" w:cs="Arial"/>
          <w:b/>
          <w:sz w:val="24"/>
          <w:szCs w:val="24"/>
        </w:rPr>
        <w:lastRenderedPageBreak/>
        <w:t>INTRODUCCION</w:t>
      </w:r>
    </w:p>
    <w:p w14:paraId="049B2D15" w14:textId="77777777" w:rsidR="00A42161" w:rsidRPr="00EF4A09" w:rsidRDefault="00A42161" w:rsidP="00A42161">
      <w:pPr>
        <w:pStyle w:val="Prrafodelista"/>
        <w:ind w:left="720" w:firstLine="0"/>
        <w:rPr>
          <w:rFonts w:ascii="Arial" w:hAnsi="Arial" w:cs="Arial"/>
          <w:b/>
          <w:sz w:val="24"/>
          <w:szCs w:val="24"/>
        </w:rPr>
      </w:pPr>
    </w:p>
    <w:p w14:paraId="687F521B" w14:textId="6FBBE123" w:rsidR="00A822CD" w:rsidRPr="00EF4A09" w:rsidRDefault="0044259D" w:rsidP="00576D05">
      <w:pPr>
        <w:jc w:val="both"/>
        <w:rPr>
          <w:rFonts w:ascii="Arial" w:hAnsi="Arial" w:cs="Arial"/>
          <w:sz w:val="24"/>
          <w:szCs w:val="24"/>
        </w:rPr>
      </w:pPr>
      <w:r w:rsidRPr="00EF4A09">
        <w:rPr>
          <w:rFonts w:ascii="Arial" w:hAnsi="Arial" w:cs="Arial"/>
          <w:sz w:val="24"/>
          <w:szCs w:val="24"/>
          <w:shd w:val="clear" w:color="auto" w:fill="FFFFFF"/>
        </w:rPr>
        <w:t>La brecha digital es una de las principales causas de aceleración de la desigualdad y de ampliación de brechas sociales.</w:t>
      </w:r>
      <w:r w:rsidRPr="00EF4A09">
        <w:rPr>
          <w:rFonts w:ascii="Arial" w:hAnsi="Arial" w:cs="Arial"/>
          <w:sz w:val="24"/>
          <w:szCs w:val="24"/>
        </w:rPr>
        <w:t xml:space="preserve"> </w:t>
      </w:r>
      <w:r w:rsidR="00A822CD" w:rsidRPr="00EF4A09">
        <w:rPr>
          <w:rFonts w:ascii="Arial" w:hAnsi="Arial" w:cs="Arial"/>
          <w:sz w:val="24"/>
          <w:szCs w:val="24"/>
        </w:rPr>
        <w:t>Ante ello, l</w:t>
      </w:r>
      <w:r w:rsidR="000E7368" w:rsidRPr="00EF4A09">
        <w:rPr>
          <w:rFonts w:ascii="Arial" w:hAnsi="Arial" w:cs="Arial"/>
          <w:sz w:val="24"/>
          <w:szCs w:val="24"/>
        </w:rPr>
        <w:t>a apropiación de la tecnología por parte de las mujeres se convierte en un objetivo urgente</w:t>
      </w:r>
      <w:r w:rsidR="00A822CD" w:rsidRPr="00EF4A09">
        <w:rPr>
          <w:rFonts w:ascii="Arial" w:hAnsi="Arial" w:cs="Arial"/>
          <w:sz w:val="24"/>
          <w:szCs w:val="24"/>
        </w:rPr>
        <w:t xml:space="preserve">, más si cabe, </w:t>
      </w:r>
      <w:r w:rsidR="00A56192" w:rsidRPr="00EF4A09">
        <w:rPr>
          <w:rFonts w:ascii="Arial" w:hAnsi="Arial" w:cs="Arial"/>
          <w:sz w:val="24"/>
          <w:szCs w:val="24"/>
        </w:rPr>
        <w:t xml:space="preserve">si nos situamos </w:t>
      </w:r>
      <w:r w:rsidR="000E7368" w:rsidRPr="00EF4A09">
        <w:rPr>
          <w:rFonts w:ascii="Arial" w:hAnsi="Arial" w:cs="Arial"/>
          <w:sz w:val="24"/>
          <w:szCs w:val="24"/>
        </w:rPr>
        <w:t>e</w:t>
      </w:r>
      <w:r w:rsidR="00433533" w:rsidRPr="00EF4A09">
        <w:rPr>
          <w:rFonts w:ascii="Arial" w:hAnsi="Arial" w:cs="Arial"/>
          <w:sz w:val="24"/>
          <w:szCs w:val="24"/>
        </w:rPr>
        <w:t xml:space="preserve">n el contexto marcado por la pandemia de la COVID 19 y </w:t>
      </w:r>
      <w:r w:rsidR="00DA3B29" w:rsidRPr="00EF4A09">
        <w:rPr>
          <w:rFonts w:ascii="Arial" w:hAnsi="Arial" w:cs="Arial"/>
          <w:sz w:val="24"/>
          <w:szCs w:val="24"/>
        </w:rPr>
        <w:t xml:space="preserve">los </w:t>
      </w:r>
      <w:r w:rsidR="00433533" w:rsidRPr="00EF4A09">
        <w:rPr>
          <w:rFonts w:ascii="Arial" w:hAnsi="Arial" w:cs="Arial"/>
          <w:sz w:val="24"/>
          <w:szCs w:val="24"/>
        </w:rPr>
        <w:t>impactos sanitarios, sociales y económicos</w:t>
      </w:r>
      <w:r w:rsidR="00DA3B29" w:rsidRPr="00EF4A09">
        <w:rPr>
          <w:rFonts w:ascii="Arial" w:hAnsi="Arial" w:cs="Arial"/>
          <w:sz w:val="24"/>
          <w:szCs w:val="24"/>
        </w:rPr>
        <w:t xml:space="preserve"> que </w:t>
      </w:r>
      <w:r w:rsidRPr="00EF4A09">
        <w:rPr>
          <w:rFonts w:ascii="Arial" w:hAnsi="Arial" w:cs="Arial"/>
          <w:sz w:val="24"/>
          <w:szCs w:val="24"/>
        </w:rPr>
        <w:t xml:space="preserve">la misma </w:t>
      </w:r>
      <w:r w:rsidR="00DA3B29" w:rsidRPr="00EF4A09">
        <w:rPr>
          <w:rFonts w:ascii="Arial" w:hAnsi="Arial" w:cs="Arial"/>
          <w:sz w:val="24"/>
          <w:szCs w:val="24"/>
        </w:rPr>
        <w:t>está produciendo</w:t>
      </w:r>
      <w:r w:rsidR="00DA5630" w:rsidRPr="00EF4A09">
        <w:rPr>
          <w:rFonts w:ascii="Arial" w:hAnsi="Arial" w:cs="Arial"/>
          <w:sz w:val="24"/>
          <w:szCs w:val="24"/>
        </w:rPr>
        <w:t xml:space="preserve">. </w:t>
      </w:r>
    </w:p>
    <w:p w14:paraId="000312F9" w14:textId="6139264D" w:rsidR="00123F4C" w:rsidRPr="00EF4A09" w:rsidRDefault="0044259D" w:rsidP="00576D05">
      <w:pPr>
        <w:jc w:val="both"/>
        <w:rPr>
          <w:rFonts w:ascii="Arial" w:hAnsi="Arial" w:cs="Arial"/>
          <w:sz w:val="24"/>
          <w:szCs w:val="24"/>
        </w:rPr>
      </w:pPr>
      <w:r w:rsidRPr="00EF4A09">
        <w:rPr>
          <w:rFonts w:ascii="Arial" w:hAnsi="Arial" w:cs="Arial"/>
          <w:sz w:val="24"/>
          <w:szCs w:val="24"/>
        </w:rPr>
        <w:t xml:space="preserve">En este marco se </w:t>
      </w:r>
      <w:r w:rsidR="00A56192" w:rsidRPr="00EF4A09">
        <w:rPr>
          <w:rFonts w:ascii="Arial" w:hAnsi="Arial" w:cs="Arial"/>
          <w:sz w:val="24"/>
          <w:szCs w:val="24"/>
        </w:rPr>
        <w:t>está poniendo de</w:t>
      </w:r>
      <w:r w:rsidR="000E7368" w:rsidRPr="00EF4A09">
        <w:rPr>
          <w:rFonts w:ascii="Arial" w:hAnsi="Arial" w:cs="Arial"/>
          <w:sz w:val="24"/>
          <w:szCs w:val="24"/>
        </w:rPr>
        <w:t xml:space="preserve"> manifiesto</w:t>
      </w:r>
      <w:r w:rsidR="00DA5630" w:rsidRPr="00EF4A09">
        <w:rPr>
          <w:rFonts w:ascii="Arial" w:hAnsi="Arial" w:cs="Arial"/>
          <w:sz w:val="24"/>
          <w:szCs w:val="24"/>
        </w:rPr>
        <w:t xml:space="preserve"> el rol central de las mujeres en la gestión de la pandemia</w:t>
      </w:r>
      <w:r w:rsidR="00A56192" w:rsidRPr="00EF4A09">
        <w:rPr>
          <w:rFonts w:ascii="Arial" w:hAnsi="Arial" w:cs="Arial"/>
          <w:sz w:val="24"/>
          <w:szCs w:val="24"/>
        </w:rPr>
        <w:t>. Tanto en</w:t>
      </w:r>
      <w:r w:rsidR="00DA5630" w:rsidRPr="00EF4A09">
        <w:rPr>
          <w:rFonts w:ascii="Arial" w:hAnsi="Arial" w:cs="Arial"/>
          <w:sz w:val="24"/>
          <w:szCs w:val="24"/>
        </w:rPr>
        <w:t xml:space="preserve"> papeles de liderazgo </w:t>
      </w:r>
      <w:r w:rsidR="00123F4C" w:rsidRPr="00EF4A09">
        <w:rPr>
          <w:rFonts w:ascii="Arial" w:hAnsi="Arial" w:cs="Arial"/>
          <w:sz w:val="24"/>
          <w:szCs w:val="24"/>
        </w:rPr>
        <w:t>como</w:t>
      </w:r>
      <w:r w:rsidR="00DA5630" w:rsidRPr="00EF4A09">
        <w:rPr>
          <w:rFonts w:ascii="Arial" w:hAnsi="Arial" w:cs="Arial"/>
          <w:sz w:val="24"/>
          <w:szCs w:val="24"/>
        </w:rPr>
        <w:t xml:space="preserve">, en especial, </w:t>
      </w:r>
      <w:r w:rsidR="00123F4C" w:rsidRPr="00EF4A09">
        <w:rPr>
          <w:rFonts w:ascii="Arial" w:hAnsi="Arial" w:cs="Arial"/>
          <w:sz w:val="24"/>
          <w:szCs w:val="24"/>
        </w:rPr>
        <w:t xml:space="preserve">abordando </w:t>
      </w:r>
      <w:r w:rsidR="00DA5630" w:rsidRPr="00EF4A09">
        <w:rPr>
          <w:rFonts w:ascii="Arial" w:hAnsi="Arial" w:cs="Arial"/>
          <w:sz w:val="24"/>
          <w:szCs w:val="24"/>
        </w:rPr>
        <w:t>el</w:t>
      </w:r>
      <w:r w:rsidR="00123F4C" w:rsidRPr="00EF4A09">
        <w:rPr>
          <w:rFonts w:ascii="Arial" w:hAnsi="Arial" w:cs="Arial"/>
          <w:sz w:val="24"/>
          <w:szCs w:val="24"/>
        </w:rPr>
        <w:t xml:space="preserve"> ámbito</w:t>
      </w:r>
      <w:r w:rsidR="00DA5630" w:rsidRPr="00EF4A09">
        <w:rPr>
          <w:rFonts w:ascii="Arial" w:hAnsi="Arial" w:cs="Arial"/>
          <w:sz w:val="24"/>
          <w:szCs w:val="24"/>
        </w:rPr>
        <w:t xml:space="preserve"> invisible de los cuidados (sanitarios, asistenciales, educativos, comunitarios, familiares y domésticos)</w:t>
      </w:r>
      <w:r w:rsidR="00123F4C" w:rsidRPr="00EF4A09">
        <w:rPr>
          <w:rFonts w:ascii="Arial" w:hAnsi="Arial" w:cs="Arial"/>
          <w:sz w:val="24"/>
          <w:szCs w:val="24"/>
        </w:rPr>
        <w:t xml:space="preserve">. Sin él, recordemos, nos </w:t>
      </w:r>
      <w:r w:rsidR="00DA5630" w:rsidRPr="00EF4A09">
        <w:rPr>
          <w:rFonts w:ascii="Arial" w:hAnsi="Arial" w:cs="Arial"/>
          <w:sz w:val="24"/>
          <w:szCs w:val="24"/>
        </w:rPr>
        <w:t>resultaría imposible</w:t>
      </w:r>
      <w:r w:rsidR="000E7368" w:rsidRPr="00EF4A09">
        <w:rPr>
          <w:rFonts w:ascii="Arial" w:hAnsi="Arial" w:cs="Arial"/>
          <w:sz w:val="24"/>
          <w:szCs w:val="24"/>
        </w:rPr>
        <w:t xml:space="preserve"> la supervivencia. </w:t>
      </w:r>
      <w:r w:rsidR="00DA5630" w:rsidRPr="00EF4A09">
        <w:rPr>
          <w:rFonts w:ascii="Arial" w:hAnsi="Arial" w:cs="Arial"/>
          <w:sz w:val="24"/>
          <w:szCs w:val="24"/>
        </w:rPr>
        <w:t xml:space="preserve"> </w:t>
      </w:r>
    </w:p>
    <w:p w14:paraId="1A07C687" w14:textId="29B01845" w:rsidR="0048156D" w:rsidRPr="00EF4A09" w:rsidRDefault="00A822CD" w:rsidP="00576D05">
      <w:pPr>
        <w:jc w:val="both"/>
        <w:rPr>
          <w:rFonts w:ascii="Arial" w:hAnsi="Arial" w:cs="Arial"/>
          <w:sz w:val="24"/>
          <w:szCs w:val="24"/>
        </w:rPr>
      </w:pPr>
      <w:r w:rsidRPr="00EF4A09">
        <w:rPr>
          <w:rFonts w:ascii="Arial" w:hAnsi="Arial" w:cs="Arial"/>
          <w:sz w:val="24"/>
          <w:szCs w:val="24"/>
        </w:rPr>
        <w:t xml:space="preserve">Tal y como indica la </w:t>
      </w:r>
      <w:r w:rsidR="0048156D" w:rsidRPr="00EF4A09">
        <w:rPr>
          <w:rFonts w:ascii="Arial" w:hAnsi="Arial" w:cs="Arial"/>
          <w:sz w:val="24"/>
          <w:szCs w:val="24"/>
        </w:rPr>
        <w:t>Generalitat Valenciana</w:t>
      </w:r>
      <w:r w:rsidRPr="00EF4A09">
        <w:rPr>
          <w:rFonts w:ascii="Arial" w:hAnsi="Arial" w:cs="Arial"/>
          <w:sz w:val="24"/>
          <w:szCs w:val="24"/>
        </w:rPr>
        <w:t>,</w:t>
      </w:r>
      <w:r w:rsidR="0048156D" w:rsidRPr="00EF4A09">
        <w:rPr>
          <w:rFonts w:ascii="Arial" w:hAnsi="Arial" w:cs="Arial"/>
          <w:sz w:val="24"/>
          <w:szCs w:val="24"/>
        </w:rPr>
        <w:t xml:space="preserve"> </w:t>
      </w:r>
      <w:r w:rsidR="0048156D" w:rsidRPr="00EF4A09">
        <w:rPr>
          <w:rFonts w:ascii="Arial" w:hAnsi="Arial" w:cs="Arial"/>
          <w:sz w:val="24"/>
          <w:szCs w:val="24"/>
          <w:shd w:val="clear" w:color="auto" w:fill="FFFFFF"/>
        </w:rPr>
        <w:t>el concepto de brecha digital evoluciona, y al concepto de acceso a las nuevas tecnologías de la información y la comunicación (TIC), se le añade el uso (adquisición de competencias digitales) y el buen uso de las TIC. Conceptos que</w:t>
      </w:r>
      <w:r w:rsidR="005126A5">
        <w:rPr>
          <w:rFonts w:ascii="Arial" w:hAnsi="Arial" w:cs="Arial"/>
          <w:sz w:val="24"/>
          <w:szCs w:val="24"/>
          <w:shd w:val="clear" w:color="auto" w:fill="FFFFFF"/>
        </w:rPr>
        <w:t xml:space="preserve"> “</w:t>
      </w:r>
      <w:proofErr w:type="spellStart"/>
      <w:r w:rsidR="005126A5">
        <w:rPr>
          <w:rFonts w:ascii="Arial" w:hAnsi="Arial" w:cs="Arial"/>
          <w:sz w:val="24"/>
          <w:szCs w:val="24"/>
          <w:shd w:val="clear" w:color="auto" w:fill="FFFFFF"/>
        </w:rPr>
        <w:t>interseccionan</w:t>
      </w:r>
      <w:proofErr w:type="spellEnd"/>
      <w:r w:rsidR="005126A5">
        <w:rPr>
          <w:rFonts w:ascii="Arial" w:hAnsi="Arial" w:cs="Arial"/>
          <w:sz w:val="24"/>
          <w:szCs w:val="24"/>
          <w:shd w:val="clear" w:color="auto" w:fill="FFFFFF"/>
        </w:rPr>
        <w:t xml:space="preserve">” </w:t>
      </w:r>
      <w:proofErr w:type="gramStart"/>
      <w:r w:rsidR="005126A5">
        <w:rPr>
          <w:rFonts w:ascii="Arial" w:hAnsi="Arial" w:cs="Arial"/>
          <w:sz w:val="24"/>
          <w:szCs w:val="24"/>
          <w:shd w:val="clear" w:color="auto" w:fill="FFFFFF"/>
        </w:rPr>
        <w:t xml:space="preserve">y </w:t>
      </w:r>
      <w:r w:rsidR="0048156D" w:rsidRPr="00EF4A09">
        <w:rPr>
          <w:rFonts w:ascii="Arial" w:hAnsi="Arial" w:cs="Arial"/>
          <w:sz w:val="24"/>
          <w:szCs w:val="24"/>
          <w:shd w:val="clear" w:color="auto" w:fill="FFFFFF"/>
        </w:rPr>
        <w:t xml:space="preserve"> se</w:t>
      </w:r>
      <w:proofErr w:type="gramEnd"/>
      <w:r w:rsidR="0048156D" w:rsidRPr="00EF4A09">
        <w:rPr>
          <w:rFonts w:ascii="Arial" w:hAnsi="Arial" w:cs="Arial"/>
          <w:sz w:val="24"/>
          <w:szCs w:val="24"/>
          <w:shd w:val="clear" w:color="auto" w:fill="FFFFFF"/>
        </w:rPr>
        <w:t xml:space="preserve"> relacionan con variables como la procedencia, el nivel formativo, la edad, el género, la situación económica y el contexto de las personas con diversidad funcional generando perfiles más vulnerables a la brecha digital</w:t>
      </w:r>
      <w:r w:rsidRPr="00EF4A09">
        <w:rPr>
          <w:rFonts w:ascii="Arial" w:hAnsi="Arial" w:cs="Arial"/>
          <w:sz w:val="24"/>
          <w:szCs w:val="24"/>
          <w:shd w:val="clear" w:color="auto" w:fill="FFFFFF"/>
        </w:rPr>
        <w:t xml:space="preserve"> y, por definición, a la brecha social</w:t>
      </w:r>
      <w:r w:rsidR="0048156D" w:rsidRPr="00EF4A0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745F5C" w:rsidRPr="00EF4A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Hlk48196743"/>
    </w:p>
    <w:bookmarkEnd w:id="0"/>
    <w:p w14:paraId="16B1F22A" w14:textId="673C2702" w:rsidR="00433533" w:rsidRPr="00EF4A09" w:rsidRDefault="00123F4C" w:rsidP="00576D05">
      <w:pPr>
        <w:jc w:val="both"/>
        <w:rPr>
          <w:rFonts w:ascii="Arial" w:hAnsi="Arial" w:cs="Arial"/>
          <w:sz w:val="24"/>
          <w:szCs w:val="24"/>
        </w:rPr>
      </w:pPr>
      <w:r w:rsidRPr="00EF4A09">
        <w:rPr>
          <w:rFonts w:ascii="Arial" w:hAnsi="Arial" w:cs="Arial"/>
          <w:sz w:val="24"/>
          <w:szCs w:val="24"/>
        </w:rPr>
        <w:t>L</w:t>
      </w:r>
      <w:r w:rsidR="00DA5630" w:rsidRPr="00EF4A09">
        <w:rPr>
          <w:rFonts w:ascii="Arial" w:hAnsi="Arial" w:cs="Arial"/>
          <w:sz w:val="24"/>
          <w:szCs w:val="24"/>
        </w:rPr>
        <w:t xml:space="preserve">a tecnología al servicio de </w:t>
      </w:r>
      <w:r w:rsidRPr="00EF4A09">
        <w:rPr>
          <w:rFonts w:ascii="Arial" w:hAnsi="Arial" w:cs="Arial"/>
          <w:sz w:val="24"/>
          <w:szCs w:val="24"/>
        </w:rPr>
        <w:t>sectores</w:t>
      </w:r>
      <w:r w:rsidR="00344464" w:rsidRPr="00EF4A09">
        <w:rPr>
          <w:rFonts w:ascii="Arial" w:hAnsi="Arial" w:cs="Arial"/>
          <w:sz w:val="24"/>
          <w:szCs w:val="24"/>
        </w:rPr>
        <w:t xml:space="preserve"> clave como el sanitario, educativo, comunitario, familiar o asistencial</w:t>
      </w:r>
      <w:r w:rsidRPr="00EF4A09">
        <w:rPr>
          <w:rFonts w:ascii="Arial" w:hAnsi="Arial" w:cs="Arial"/>
          <w:sz w:val="24"/>
          <w:szCs w:val="24"/>
        </w:rPr>
        <w:t xml:space="preserve"> </w:t>
      </w:r>
      <w:r w:rsidR="00DA5630" w:rsidRPr="00EF4A09">
        <w:rPr>
          <w:rFonts w:ascii="Arial" w:hAnsi="Arial" w:cs="Arial"/>
          <w:sz w:val="24"/>
          <w:szCs w:val="24"/>
        </w:rPr>
        <w:t xml:space="preserve">multiplicaría </w:t>
      </w:r>
      <w:r w:rsidR="002D5DB0" w:rsidRPr="00EF4A09">
        <w:rPr>
          <w:rFonts w:ascii="Arial" w:hAnsi="Arial" w:cs="Arial"/>
          <w:sz w:val="24"/>
          <w:szCs w:val="24"/>
        </w:rPr>
        <w:t xml:space="preserve">el bienestar y </w:t>
      </w:r>
      <w:r w:rsidR="001D2337" w:rsidRPr="00EF4A09">
        <w:rPr>
          <w:rFonts w:ascii="Arial" w:hAnsi="Arial" w:cs="Arial"/>
          <w:sz w:val="24"/>
          <w:szCs w:val="24"/>
        </w:rPr>
        <w:t>los beneficios socioeconómicos de toda la población</w:t>
      </w:r>
      <w:r w:rsidR="00DA5630" w:rsidRPr="00EF4A09">
        <w:rPr>
          <w:rFonts w:ascii="Arial" w:hAnsi="Arial" w:cs="Arial"/>
          <w:sz w:val="24"/>
          <w:szCs w:val="24"/>
        </w:rPr>
        <w:t>.</w:t>
      </w:r>
      <w:r w:rsidR="002D5DB0" w:rsidRPr="00EF4A09">
        <w:rPr>
          <w:rFonts w:ascii="Arial" w:hAnsi="Arial" w:cs="Arial"/>
          <w:sz w:val="24"/>
          <w:szCs w:val="24"/>
        </w:rPr>
        <w:t xml:space="preserve"> Para ello se </w:t>
      </w:r>
      <w:r w:rsidR="00344464" w:rsidRPr="00EF4A09">
        <w:rPr>
          <w:rFonts w:ascii="Arial" w:hAnsi="Arial" w:cs="Arial"/>
          <w:sz w:val="24"/>
          <w:szCs w:val="24"/>
        </w:rPr>
        <w:t xml:space="preserve">necesitan </w:t>
      </w:r>
      <w:r w:rsidR="00DA5630" w:rsidRPr="00EF4A09">
        <w:rPr>
          <w:rFonts w:ascii="Arial" w:hAnsi="Arial" w:cs="Arial"/>
          <w:sz w:val="24"/>
          <w:szCs w:val="24"/>
        </w:rPr>
        <w:t>más tecnóloga</w:t>
      </w:r>
      <w:r w:rsidR="002D5DB0" w:rsidRPr="00EF4A09">
        <w:rPr>
          <w:rFonts w:ascii="Arial" w:hAnsi="Arial" w:cs="Arial"/>
          <w:sz w:val="24"/>
          <w:szCs w:val="24"/>
        </w:rPr>
        <w:t xml:space="preserve">s y </w:t>
      </w:r>
      <w:r w:rsidR="00DA5630" w:rsidRPr="00EF4A09">
        <w:rPr>
          <w:rFonts w:ascii="Arial" w:hAnsi="Arial" w:cs="Arial"/>
          <w:sz w:val="24"/>
          <w:szCs w:val="24"/>
        </w:rPr>
        <w:t>más tecnología en los campos sociales y humanísticos</w:t>
      </w:r>
      <w:r w:rsidR="002D5DB0" w:rsidRPr="00EF4A09">
        <w:rPr>
          <w:rFonts w:ascii="Arial" w:hAnsi="Arial" w:cs="Arial"/>
          <w:sz w:val="24"/>
          <w:szCs w:val="24"/>
        </w:rPr>
        <w:t xml:space="preserve">, </w:t>
      </w:r>
      <w:r w:rsidR="00344464" w:rsidRPr="00EF4A09">
        <w:rPr>
          <w:rFonts w:ascii="Arial" w:hAnsi="Arial" w:cs="Arial"/>
          <w:sz w:val="24"/>
          <w:szCs w:val="24"/>
        </w:rPr>
        <w:t xml:space="preserve">campos </w:t>
      </w:r>
      <w:r w:rsidR="00DA5630" w:rsidRPr="00EF4A09">
        <w:rPr>
          <w:rFonts w:ascii="Arial" w:hAnsi="Arial" w:cs="Arial"/>
          <w:sz w:val="24"/>
          <w:szCs w:val="24"/>
        </w:rPr>
        <w:t xml:space="preserve">donde se desempeñan prioritariamente las mujeres. </w:t>
      </w:r>
      <w:r w:rsidR="00344464" w:rsidRPr="00EF4A09">
        <w:rPr>
          <w:rFonts w:ascii="Arial" w:hAnsi="Arial" w:cs="Arial"/>
          <w:sz w:val="24"/>
          <w:szCs w:val="24"/>
        </w:rPr>
        <w:t>No solo se requiere</w:t>
      </w:r>
      <w:r w:rsidR="00DA5630" w:rsidRPr="00EF4A09">
        <w:rPr>
          <w:rFonts w:ascii="Arial" w:hAnsi="Arial" w:cs="Arial"/>
          <w:sz w:val="24"/>
          <w:szCs w:val="24"/>
        </w:rPr>
        <w:t xml:space="preserve"> más inclusión</w:t>
      </w:r>
      <w:r w:rsidR="00344464" w:rsidRPr="00EF4A09">
        <w:rPr>
          <w:rFonts w:ascii="Arial" w:hAnsi="Arial" w:cs="Arial"/>
          <w:sz w:val="24"/>
          <w:szCs w:val="24"/>
        </w:rPr>
        <w:t xml:space="preserve"> en el sector TIC</w:t>
      </w:r>
      <w:r w:rsidR="00DA5630" w:rsidRPr="00EF4A09">
        <w:rPr>
          <w:rFonts w:ascii="Arial" w:hAnsi="Arial" w:cs="Arial"/>
          <w:sz w:val="24"/>
          <w:szCs w:val="24"/>
        </w:rPr>
        <w:t xml:space="preserve">, también </w:t>
      </w:r>
      <w:r w:rsidR="00D10F20" w:rsidRPr="00EF4A09">
        <w:rPr>
          <w:rFonts w:ascii="Arial" w:hAnsi="Arial" w:cs="Arial"/>
          <w:sz w:val="24"/>
          <w:szCs w:val="24"/>
        </w:rPr>
        <w:t xml:space="preserve">se necesitan </w:t>
      </w:r>
      <w:r w:rsidR="00DA5630" w:rsidRPr="00EF4A09">
        <w:rPr>
          <w:rFonts w:ascii="Arial" w:hAnsi="Arial" w:cs="Arial"/>
          <w:sz w:val="24"/>
          <w:szCs w:val="24"/>
        </w:rPr>
        <w:t>superiores cuotas de liderazgo femenino. Necesitamos</w:t>
      </w:r>
      <w:r w:rsidR="00D10F20" w:rsidRPr="00EF4A09">
        <w:rPr>
          <w:rFonts w:ascii="Arial" w:hAnsi="Arial" w:cs="Arial"/>
          <w:sz w:val="24"/>
          <w:szCs w:val="24"/>
        </w:rPr>
        <w:t xml:space="preserve"> diversificar y equilibrar el sector, facilitando la instalación de </w:t>
      </w:r>
      <w:r w:rsidR="00DA5630" w:rsidRPr="00EF4A09">
        <w:rPr>
          <w:rFonts w:ascii="Arial" w:hAnsi="Arial" w:cs="Arial"/>
          <w:sz w:val="24"/>
          <w:szCs w:val="24"/>
        </w:rPr>
        <w:t>más y mejores competencias digitales en las mujeres</w:t>
      </w:r>
      <w:r w:rsidR="002D5DB0" w:rsidRPr="00EF4A09">
        <w:rPr>
          <w:rFonts w:ascii="Arial" w:hAnsi="Arial" w:cs="Arial"/>
          <w:sz w:val="24"/>
          <w:szCs w:val="24"/>
        </w:rPr>
        <w:t xml:space="preserve"> y en el </w:t>
      </w:r>
      <w:r w:rsidR="00D10F20" w:rsidRPr="00EF4A09">
        <w:rPr>
          <w:rFonts w:ascii="Arial" w:hAnsi="Arial" w:cs="Arial"/>
          <w:sz w:val="24"/>
          <w:szCs w:val="24"/>
        </w:rPr>
        <w:t xml:space="preserve">propio </w:t>
      </w:r>
      <w:r w:rsidR="00DA5630" w:rsidRPr="00EF4A09">
        <w:rPr>
          <w:rFonts w:ascii="Arial" w:hAnsi="Arial" w:cs="Arial"/>
          <w:sz w:val="24"/>
          <w:szCs w:val="24"/>
        </w:rPr>
        <w:t>ecosistema digital</w:t>
      </w:r>
      <w:r w:rsidR="002D5DB0" w:rsidRPr="00EF4A09">
        <w:rPr>
          <w:rFonts w:ascii="Arial" w:hAnsi="Arial" w:cs="Arial"/>
          <w:sz w:val="24"/>
          <w:szCs w:val="24"/>
        </w:rPr>
        <w:t>.</w:t>
      </w:r>
    </w:p>
    <w:p w14:paraId="24D226EE" w14:textId="40CD6CE8" w:rsidR="00DB71F8" w:rsidRPr="00EF4A09" w:rsidRDefault="00640450" w:rsidP="00576D05">
      <w:pPr>
        <w:pStyle w:val="Textoindependiente"/>
        <w:spacing w:line="259" w:lineRule="auto"/>
        <w:ind w:right="116"/>
        <w:rPr>
          <w:rFonts w:ascii="Arial" w:hAnsi="Arial" w:cs="Arial"/>
        </w:rPr>
      </w:pPr>
      <w:r w:rsidRPr="00EF4A09">
        <w:t xml:space="preserve">Según el documento de trabajo </w:t>
      </w:r>
      <w:r w:rsidRPr="00EF4A09">
        <w:rPr>
          <w:i/>
        </w:rPr>
        <w:t>Competencias transformadoras para la igualdad de género en la sociedad y la economía digital</w:t>
      </w:r>
      <w:r w:rsidR="00A60A8D" w:rsidRPr="00EF4A09">
        <w:rPr>
          <w:rStyle w:val="Refdenotaalpie"/>
          <w:i/>
        </w:rPr>
        <w:footnoteReference w:id="1"/>
      </w:r>
      <w:r w:rsidRPr="00EF4A09">
        <w:t xml:space="preserve">, </w:t>
      </w:r>
      <w:r w:rsidRPr="00EF4A09">
        <w:rPr>
          <w:rFonts w:ascii="Arial" w:hAnsi="Arial" w:cs="Arial"/>
        </w:rPr>
        <w:t>s</w:t>
      </w:r>
      <w:r w:rsidR="002D5DB0" w:rsidRPr="00EF4A09">
        <w:rPr>
          <w:rFonts w:ascii="Arial" w:hAnsi="Arial" w:cs="Arial"/>
        </w:rPr>
        <w:t xml:space="preserve">e requieren </w:t>
      </w:r>
      <w:r w:rsidR="00DB71F8" w:rsidRPr="00EF4A09">
        <w:rPr>
          <w:rFonts w:ascii="Arial" w:hAnsi="Arial" w:cs="Arial"/>
        </w:rPr>
        <w:t xml:space="preserve">políticas que amplíen y consoliden las competencias digitales y para el empoderamiento de las niñas y las mujeres al más alto nivel, pero que también permeen en todo el entramado institucional, empresarial y social. </w:t>
      </w:r>
      <w:r w:rsidR="00F619E2" w:rsidRPr="00EF4A09">
        <w:rPr>
          <w:rFonts w:ascii="Arial" w:hAnsi="Arial" w:cs="Arial"/>
        </w:rPr>
        <w:t>“</w:t>
      </w:r>
      <w:r w:rsidR="00DB71F8" w:rsidRPr="00EF4A09">
        <w:rPr>
          <w:rFonts w:ascii="Arial" w:hAnsi="Arial" w:cs="Arial"/>
        </w:rPr>
        <w:t>Solo cuando las mujeres dispongan de las capacidades y de un contexto propicio para desarrollar la percepción de que ellas pueden ser creadoras, innovadoras y usuarias digitales, aplicarán estas competencias para avanzar en sus propios proyectos y para liderar la transformación de la sociedad</w:t>
      </w:r>
      <w:r w:rsidR="00F619E2" w:rsidRPr="00EF4A09">
        <w:rPr>
          <w:rFonts w:ascii="Arial" w:hAnsi="Arial" w:cs="Arial"/>
        </w:rPr>
        <w:t>”</w:t>
      </w:r>
      <w:r w:rsidR="00DB71F8" w:rsidRPr="00EF4A09">
        <w:rPr>
          <w:rFonts w:ascii="Arial" w:hAnsi="Arial" w:cs="Arial"/>
        </w:rPr>
        <w:t>.</w:t>
      </w:r>
    </w:p>
    <w:p w14:paraId="5CFF2613" w14:textId="43648DA1" w:rsidR="003403B5" w:rsidRPr="00EF4A09" w:rsidRDefault="003403B5" w:rsidP="00576D05">
      <w:pPr>
        <w:pStyle w:val="Textoindependiente"/>
        <w:spacing w:line="259" w:lineRule="auto"/>
        <w:ind w:right="116"/>
      </w:pPr>
    </w:p>
    <w:p w14:paraId="039A3475" w14:textId="225A5DB1" w:rsidR="003403B5" w:rsidRPr="00EF4A09" w:rsidRDefault="003403B5" w:rsidP="00576D05">
      <w:pPr>
        <w:pStyle w:val="Textoindependiente"/>
        <w:spacing w:line="259" w:lineRule="auto"/>
        <w:ind w:right="116"/>
        <w:rPr>
          <w:rFonts w:ascii="Arial" w:hAnsi="Arial" w:cs="Arial"/>
        </w:rPr>
      </w:pPr>
      <w:r w:rsidRPr="00EF4A09">
        <w:rPr>
          <w:rFonts w:ascii="Arial" w:hAnsi="Arial" w:cs="Arial"/>
        </w:rPr>
        <w:t>Tanto los O</w:t>
      </w:r>
      <w:r w:rsidR="009A3F2A" w:rsidRPr="00EF4A09">
        <w:rPr>
          <w:rFonts w:ascii="Arial" w:hAnsi="Arial" w:cs="Arial"/>
        </w:rPr>
        <w:t xml:space="preserve">bjetivos de </w:t>
      </w:r>
      <w:r w:rsidRPr="00EF4A09">
        <w:rPr>
          <w:rFonts w:ascii="Arial" w:hAnsi="Arial" w:cs="Arial"/>
        </w:rPr>
        <w:t>D</w:t>
      </w:r>
      <w:r w:rsidR="009A3F2A" w:rsidRPr="00EF4A09">
        <w:rPr>
          <w:rFonts w:ascii="Arial" w:hAnsi="Arial" w:cs="Arial"/>
        </w:rPr>
        <w:t xml:space="preserve">esarrollo </w:t>
      </w:r>
      <w:r w:rsidRPr="00EF4A09">
        <w:rPr>
          <w:rFonts w:ascii="Arial" w:hAnsi="Arial" w:cs="Arial"/>
        </w:rPr>
        <w:t>S</w:t>
      </w:r>
      <w:r w:rsidR="009A3F2A" w:rsidRPr="00EF4A09">
        <w:rPr>
          <w:rFonts w:ascii="Arial" w:hAnsi="Arial" w:cs="Arial"/>
        </w:rPr>
        <w:t>ostenible</w:t>
      </w:r>
      <w:r w:rsidRPr="00EF4A09">
        <w:rPr>
          <w:rFonts w:ascii="Arial" w:hAnsi="Arial" w:cs="Arial"/>
        </w:rPr>
        <w:t>,</w:t>
      </w:r>
      <w:r w:rsidR="009A3F2A" w:rsidRPr="00EF4A09">
        <w:rPr>
          <w:rFonts w:ascii="Arial" w:hAnsi="Arial" w:cs="Arial"/>
        </w:rPr>
        <w:t xml:space="preserve"> especialmente el ODS 5, </w:t>
      </w:r>
      <w:r w:rsidRPr="00EF4A09">
        <w:rPr>
          <w:rFonts w:ascii="Arial" w:hAnsi="Arial" w:cs="Arial"/>
        </w:rPr>
        <w:t xml:space="preserve">como la Estrategia Urbana </w:t>
      </w:r>
      <w:r w:rsidR="009A3F2A" w:rsidRPr="00EF4A09">
        <w:rPr>
          <w:rFonts w:ascii="Arial" w:hAnsi="Arial" w:cs="Arial"/>
        </w:rPr>
        <w:t>Val</w:t>
      </w:r>
      <w:r w:rsidR="00A60A8D" w:rsidRPr="00EF4A09">
        <w:rPr>
          <w:rFonts w:ascii="Arial" w:hAnsi="Arial" w:cs="Arial"/>
        </w:rPr>
        <w:t>è</w:t>
      </w:r>
      <w:r w:rsidR="009A3F2A" w:rsidRPr="00EF4A09">
        <w:rPr>
          <w:rFonts w:ascii="Arial" w:hAnsi="Arial" w:cs="Arial"/>
        </w:rPr>
        <w:t xml:space="preserve">ncia </w:t>
      </w:r>
      <w:r w:rsidRPr="00EF4A09">
        <w:rPr>
          <w:rFonts w:ascii="Arial" w:hAnsi="Arial" w:cs="Arial"/>
        </w:rPr>
        <w:t xml:space="preserve">2030, así como </w:t>
      </w:r>
      <w:r w:rsidR="009A3F2A" w:rsidRPr="00EF4A09">
        <w:rPr>
          <w:rFonts w:ascii="Arial" w:hAnsi="Arial" w:cs="Arial"/>
        </w:rPr>
        <w:t xml:space="preserve">la estrategia MissionsVLC2030 </w:t>
      </w:r>
      <w:r w:rsidR="009A3F2A" w:rsidRPr="00EF4A09">
        <w:rPr>
          <w:rFonts w:ascii="Arial" w:hAnsi="Arial" w:cs="Arial"/>
        </w:rPr>
        <w:lastRenderedPageBreak/>
        <w:t xml:space="preserve">apuntan a la necesidad de reducir las desigualdades. </w:t>
      </w:r>
      <w:r w:rsidR="00B911E1" w:rsidRPr="00EF4A09">
        <w:rPr>
          <w:rFonts w:ascii="Arial" w:hAnsi="Arial" w:cs="Arial"/>
        </w:rPr>
        <w:t xml:space="preserve">Si existe </w:t>
      </w:r>
      <w:r w:rsidR="006F0B17" w:rsidRPr="00EF4A09">
        <w:rPr>
          <w:rFonts w:ascii="Arial" w:hAnsi="Arial" w:cs="Arial"/>
        </w:rPr>
        <w:t>un amplio</w:t>
      </w:r>
      <w:r w:rsidR="00B911E1" w:rsidRPr="00EF4A09">
        <w:rPr>
          <w:rFonts w:ascii="Arial" w:hAnsi="Arial" w:cs="Arial"/>
        </w:rPr>
        <w:t xml:space="preserve"> consenso social de que la brecha digital es un gran acelerador de la desigualdad y de la ampliación de las brechas sociales, urge disponer de herramientas, metodologías o procesos para la reducción de brecha</w:t>
      </w:r>
      <w:r w:rsidR="006F0B17" w:rsidRPr="00EF4A09">
        <w:rPr>
          <w:rFonts w:ascii="Arial" w:hAnsi="Arial" w:cs="Arial"/>
        </w:rPr>
        <w:t xml:space="preserve"> de género que afecta a más de la mitad de la humanidad.</w:t>
      </w:r>
      <w:r w:rsidR="00B911E1" w:rsidRPr="00EF4A09">
        <w:rPr>
          <w:rFonts w:ascii="Arial" w:hAnsi="Arial" w:cs="Arial"/>
        </w:rPr>
        <w:t xml:space="preserve"> </w:t>
      </w:r>
      <w:r w:rsidR="009A3F2A" w:rsidRPr="00EF4A09">
        <w:rPr>
          <w:rFonts w:ascii="Arial" w:hAnsi="Arial" w:cs="Arial"/>
        </w:rPr>
        <w:t xml:space="preserve"> </w:t>
      </w:r>
    </w:p>
    <w:p w14:paraId="6A891159" w14:textId="77777777" w:rsidR="007435A0" w:rsidRPr="00EF4A09" w:rsidRDefault="007435A0" w:rsidP="00576D05">
      <w:pPr>
        <w:jc w:val="both"/>
        <w:rPr>
          <w:rFonts w:ascii="Arial" w:hAnsi="Arial" w:cs="Arial"/>
          <w:b/>
          <w:sz w:val="24"/>
          <w:szCs w:val="24"/>
        </w:rPr>
      </w:pPr>
    </w:p>
    <w:p w14:paraId="08F02051" w14:textId="77777777" w:rsidR="00A42161" w:rsidRPr="00EF4A09" w:rsidRDefault="00A42161">
      <w:pPr>
        <w:rPr>
          <w:rFonts w:ascii="Arial" w:hAnsi="Arial" w:cs="Arial"/>
          <w:b/>
          <w:sz w:val="24"/>
          <w:szCs w:val="24"/>
        </w:rPr>
      </w:pPr>
      <w:r w:rsidRPr="00EF4A09">
        <w:rPr>
          <w:rFonts w:ascii="Arial" w:hAnsi="Arial" w:cs="Arial"/>
          <w:b/>
          <w:sz w:val="24"/>
          <w:szCs w:val="24"/>
        </w:rPr>
        <w:br w:type="page"/>
      </w:r>
    </w:p>
    <w:p w14:paraId="02462639" w14:textId="73D9BF39" w:rsidR="00F619E2" w:rsidRPr="00EF4A09" w:rsidRDefault="00F619E2" w:rsidP="00A42161">
      <w:pPr>
        <w:pStyle w:val="Prrafodelista"/>
        <w:numPr>
          <w:ilvl w:val="0"/>
          <w:numId w:val="17"/>
        </w:numPr>
        <w:rPr>
          <w:rFonts w:ascii="Arial" w:hAnsi="Arial" w:cs="Arial"/>
          <w:b/>
          <w:sz w:val="24"/>
          <w:szCs w:val="24"/>
        </w:rPr>
      </w:pPr>
      <w:r w:rsidRPr="00EF4A09">
        <w:rPr>
          <w:rFonts w:ascii="Arial" w:hAnsi="Arial" w:cs="Arial"/>
          <w:b/>
          <w:sz w:val="24"/>
          <w:szCs w:val="24"/>
        </w:rPr>
        <w:lastRenderedPageBreak/>
        <w:t xml:space="preserve">BRECHA DE GÉNERO Y TRANSFORMACIÓN DIGITAL </w:t>
      </w:r>
    </w:p>
    <w:p w14:paraId="388FBDD9" w14:textId="77777777" w:rsidR="00F619E2" w:rsidRPr="00EF4A09" w:rsidRDefault="00F619E2" w:rsidP="00576D05">
      <w:pPr>
        <w:pStyle w:val="Prrafodelista"/>
        <w:ind w:left="1080" w:firstLine="0"/>
        <w:rPr>
          <w:rFonts w:ascii="Arial" w:hAnsi="Arial" w:cs="Arial"/>
          <w:b/>
          <w:sz w:val="24"/>
          <w:szCs w:val="24"/>
        </w:rPr>
      </w:pPr>
    </w:p>
    <w:p w14:paraId="5A36FD0F" w14:textId="3554FB33" w:rsidR="00904BDD" w:rsidRPr="00EF4A09" w:rsidRDefault="000C532C" w:rsidP="00576D05">
      <w:pPr>
        <w:jc w:val="both"/>
        <w:rPr>
          <w:rFonts w:ascii="Arial" w:hAnsi="Arial" w:cs="Arial"/>
          <w:sz w:val="24"/>
          <w:szCs w:val="24"/>
        </w:rPr>
      </w:pPr>
      <w:r w:rsidRPr="00EF4A09">
        <w:rPr>
          <w:rFonts w:ascii="Arial" w:hAnsi="Arial" w:cs="Arial"/>
          <w:sz w:val="24"/>
          <w:szCs w:val="24"/>
        </w:rPr>
        <w:t xml:space="preserve">Si bien </w:t>
      </w:r>
      <w:r w:rsidR="00C22382" w:rsidRPr="00EF4A09">
        <w:rPr>
          <w:rFonts w:ascii="Arial" w:hAnsi="Arial" w:cs="Arial"/>
          <w:sz w:val="24"/>
          <w:szCs w:val="24"/>
        </w:rPr>
        <w:t xml:space="preserve">las brechas de género </w:t>
      </w:r>
      <w:r w:rsidRPr="00EF4A09">
        <w:rPr>
          <w:rFonts w:ascii="Arial" w:hAnsi="Arial" w:cs="Arial"/>
          <w:sz w:val="24"/>
          <w:szCs w:val="24"/>
        </w:rPr>
        <w:t>aplica</w:t>
      </w:r>
      <w:r w:rsidR="00C22382" w:rsidRPr="00EF4A09">
        <w:rPr>
          <w:rFonts w:ascii="Arial" w:hAnsi="Arial" w:cs="Arial"/>
          <w:sz w:val="24"/>
          <w:szCs w:val="24"/>
        </w:rPr>
        <w:t>n</w:t>
      </w:r>
      <w:r w:rsidRPr="00EF4A09">
        <w:rPr>
          <w:rFonts w:ascii="Arial" w:hAnsi="Arial" w:cs="Arial"/>
          <w:sz w:val="24"/>
          <w:szCs w:val="24"/>
        </w:rPr>
        <w:t xml:space="preserve"> </w:t>
      </w:r>
      <w:r w:rsidR="00C22382" w:rsidRPr="00EF4A09">
        <w:rPr>
          <w:rFonts w:ascii="Arial" w:hAnsi="Arial" w:cs="Arial"/>
          <w:sz w:val="24"/>
          <w:szCs w:val="24"/>
        </w:rPr>
        <w:t>en</w:t>
      </w:r>
      <w:r w:rsidRPr="00EF4A09">
        <w:rPr>
          <w:rFonts w:ascii="Arial" w:hAnsi="Arial" w:cs="Arial"/>
          <w:sz w:val="24"/>
          <w:szCs w:val="24"/>
        </w:rPr>
        <w:t xml:space="preserve"> todos los ámbitos</w:t>
      </w:r>
      <w:r w:rsidR="00C22382" w:rsidRPr="00EF4A09">
        <w:rPr>
          <w:rFonts w:ascii="Arial" w:hAnsi="Arial" w:cs="Arial"/>
          <w:sz w:val="24"/>
          <w:szCs w:val="24"/>
        </w:rPr>
        <w:t xml:space="preserve">, la misma </w:t>
      </w:r>
      <w:r w:rsidRPr="00EF4A09">
        <w:rPr>
          <w:rFonts w:ascii="Arial" w:hAnsi="Arial" w:cs="Arial"/>
          <w:sz w:val="24"/>
          <w:szCs w:val="24"/>
        </w:rPr>
        <w:t>se hace</w:t>
      </w:r>
      <w:r w:rsidR="000E25B9" w:rsidRPr="00EF4A09">
        <w:rPr>
          <w:rFonts w:ascii="Arial" w:hAnsi="Arial" w:cs="Arial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especialmente palmari</w:t>
      </w:r>
      <w:r w:rsidR="00C22382" w:rsidRPr="00EF4A09">
        <w:rPr>
          <w:rFonts w:ascii="Arial" w:hAnsi="Arial" w:cs="Arial"/>
          <w:sz w:val="24"/>
          <w:szCs w:val="24"/>
        </w:rPr>
        <w:t>a</w:t>
      </w:r>
      <w:r w:rsidRPr="00EF4A09">
        <w:rPr>
          <w:rFonts w:ascii="Arial" w:hAnsi="Arial" w:cs="Arial"/>
          <w:sz w:val="24"/>
          <w:szCs w:val="24"/>
        </w:rPr>
        <w:t xml:space="preserve"> en el </w:t>
      </w:r>
      <w:r w:rsidRPr="00EF4A09">
        <w:rPr>
          <w:rFonts w:ascii="Arial" w:hAnsi="Arial" w:cs="Arial"/>
          <w:b/>
          <w:sz w:val="24"/>
          <w:szCs w:val="24"/>
        </w:rPr>
        <w:t>mundo laboral</w:t>
      </w:r>
      <w:r w:rsidRPr="00EF4A09">
        <w:rPr>
          <w:rFonts w:ascii="Arial" w:hAnsi="Arial" w:cs="Arial"/>
          <w:sz w:val="24"/>
          <w:szCs w:val="24"/>
        </w:rPr>
        <w:t xml:space="preserve">, concluyendo los diferentes estudios que </w:t>
      </w:r>
      <w:r w:rsidRPr="00EF4A09">
        <w:rPr>
          <w:rFonts w:ascii="Arial" w:hAnsi="Arial" w:cs="Arial"/>
          <w:b/>
          <w:sz w:val="24"/>
          <w:szCs w:val="24"/>
        </w:rPr>
        <w:t>la irrupción de la digitalización no es inmune a las brechas de género</w:t>
      </w:r>
      <w:r w:rsidRPr="00EF4A09">
        <w:rPr>
          <w:rFonts w:ascii="Arial" w:hAnsi="Arial" w:cs="Arial"/>
          <w:sz w:val="24"/>
          <w:szCs w:val="24"/>
        </w:rPr>
        <w:t xml:space="preserve">, las cuales seguirán aplicando </w:t>
      </w:r>
      <w:r w:rsidR="001C07E1" w:rsidRPr="00EF4A09">
        <w:rPr>
          <w:rFonts w:ascii="Arial" w:hAnsi="Arial" w:cs="Arial"/>
          <w:sz w:val="24"/>
          <w:szCs w:val="24"/>
        </w:rPr>
        <w:t xml:space="preserve">si no se establecen marcos éticos y jurídicos que lo impidan. </w:t>
      </w:r>
    </w:p>
    <w:p w14:paraId="48B8F6AB" w14:textId="6278414A" w:rsidR="00AA353F" w:rsidRPr="00EF4A09" w:rsidRDefault="00904BDD" w:rsidP="00576D05">
      <w:pPr>
        <w:jc w:val="both"/>
        <w:rPr>
          <w:rFonts w:ascii="Arial" w:hAnsi="Arial" w:cs="Arial"/>
          <w:sz w:val="24"/>
          <w:szCs w:val="24"/>
        </w:rPr>
      </w:pPr>
      <w:r w:rsidRPr="00EF4A09">
        <w:rPr>
          <w:rFonts w:ascii="Arial" w:hAnsi="Arial" w:cs="Arial"/>
          <w:sz w:val="24"/>
          <w:szCs w:val="24"/>
        </w:rPr>
        <w:t xml:space="preserve">A la brecha de género se le une la brecha generacional y otras de carácter socioeconómico. </w:t>
      </w:r>
      <w:r w:rsidR="00BE1516" w:rsidRPr="00EF4A09">
        <w:rPr>
          <w:rFonts w:ascii="Arial" w:hAnsi="Arial" w:cs="Arial"/>
          <w:sz w:val="24"/>
          <w:szCs w:val="24"/>
        </w:rPr>
        <w:t>De manera incontestable</w:t>
      </w:r>
      <w:r w:rsidR="00D72202">
        <w:rPr>
          <w:rFonts w:ascii="Arial" w:hAnsi="Arial" w:cs="Arial"/>
          <w:sz w:val="24"/>
          <w:szCs w:val="24"/>
        </w:rPr>
        <w:t>,</w:t>
      </w:r>
      <w:r w:rsidR="00BE1516" w:rsidRPr="00EF4A09">
        <w:rPr>
          <w:rFonts w:ascii="Arial" w:hAnsi="Arial" w:cs="Arial"/>
          <w:sz w:val="24"/>
          <w:szCs w:val="24"/>
        </w:rPr>
        <w:t xml:space="preserve"> las mujeres sufrimos de forma muy acentuada la brecha que tiene que ver con la oportunidad de participar como creadoras, protagonistas y decisoras de la sociedad y</w:t>
      </w:r>
      <w:r w:rsidR="000E25B9" w:rsidRPr="00EF4A09">
        <w:rPr>
          <w:rFonts w:ascii="Arial" w:hAnsi="Arial" w:cs="Arial"/>
          <w:sz w:val="24"/>
          <w:szCs w:val="24"/>
        </w:rPr>
        <w:t xml:space="preserve"> de</w:t>
      </w:r>
      <w:r w:rsidR="00BE1516" w:rsidRPr="00EF4A09">
        <w:rPr>
          <w:rFonts w:ascii="Arial" w:hAnsi="Arial" w:cs="Arial"/>
          <w:sz w:val="24"/>
          <w:szCs w:val="24"/>
        </w:rPr>
        <w:t xml:space="preserve"> la economía digital. Dicha brecha opera sin matices afectando tanto a mujeres jóvenes como a aquellas con educación superior. </w:t>
      </w:r>
    </w:p>
    <w:p w14:paraId="2011E3DA" w14:textId="494BD943" w:rsidR="004E20D1" w:rsidRPr="00EF4A09" w:rsidRDefault="00A42161" w:rsidP="00576D05">
      <w:pPr>
        <w:jc w:val="both"/>
        <w:rPr>
          <w:rFonts w:ascii="Arial" w:hAnsi="Arial" w:cs="Arial"/>
          <w:sz w:val="24"/>
          <w:szCs w:val="24"/>
        </w:rPr>
      </w:pPr>
      <w:r w:rsidRPr="00EF4A09">
        <w:rPr>
          <w:rFonts w:ascii="Arial" w:hAnsi="Arial" w:cs="Arial"/>
          <w:sz w:val="24"/>
          <w:szCs w:val="24"/>
        </w:rPr>
        <w:t>II.1</w:t>
      </w:r>
      <w:r w:rsidR="00152219" w:rsidRPr="00EF4A09">
        <w:rPr>
          <w:rFonts w:ascii="Arial" w:hAnsi="Arial" w:cs="Arial"/>
          <w:sz w:val="24"/>
          <w:szCs w:val="24"/>
        </w:rPr>
        <w:t xml:space="preserve">- </w:t>
      </w:r>
      <w:r w:rsidR="007E30BB" w:rsidRPr="00EF4A09">
        <w:rPr>
          <w:rFonts w:ascii="Arial" w:hAnsi="Arial" w:cs="Arial"/>
          <w:b/>
          <w:sz w:val="24"/>
          <w:szCs w:val="24"/>
        </w:rPr>
        <w:t>Segregación ocupacional</w:t>
      </w:r>
      <w:r w:rsidR="007E30BB" w:rsidRPr="00EF4A09">
        <w:rPr>
          <w:rFonts w:ascii="Arial" w:hAnsi="Arial" w:cs="Arial"/>
          <w:sz w:val="24"/>
          <w:szCs w:val="24"/>
        </w:rPr>
        <w:t xml:space="preserve">. </w:t>
      </w:r>
      <w:r w:rsidR="00145EFD" w:rsidRPr="00EF4A09">
        <w:rPr>
          <w:rFonts w:ascii="Arial" w:hAnsi="Arial" w:cs="Arial"/>
          <w:sz w:val="24"/>
          <w:szCs w:val="24"/>
        </w:rPr>
        <w:t>C</w:t>
      </w:r>
      <w:r w:rsidR="001C07E1" w:rsidRPr="00EF4A09">
        <w:rPr>
          <w:rFonts w:ascii="Arial" w:hAnsi="Arial" w:cs="Arial"/>
          <w:sz w:val="24"/>
          <w:szCs w:val="24"/>
        </w:rPr>
        <w:t>ertificar</w:t>
      </w:r>
      <w:r w:rsidR="00145EFD" w:rsidRPr="00EF4A09">
        <w:rPr>
          <w:rFonts w:ascii="Arial" w:hAnsi="Arial" w:cs="Arial"/>
          <w:sz w:val="24"/>
          <w:szCs w:val="24"/>
        </w:rPr>
        <w:t xml:space="preserve"> </w:t>
      </w:r>
      <w:r w:rsidR="001C07E1" w:rsidRPr="00EF4A09">
        <w:rPr>
          <w:rFonts w:ascii="Arial" w:hAnsi="Arial" w:cs="Arial"/>
          <w:sz w:val="24"/>
          <w:szCs w:val="24"/>
        </w:rPr>
        <w:t>que la digitalización facilita el acceso y permanencia de las mujeres en el mer</w:t>
      </w:r>
      <w:r w:rsidR="005C4614" w:rsidRPr="00EF4A09">
        <w:rPr>
          <w:rFonts w:ascii="Arial" w:hAnsi="Arial" w:cs="Arial"/>
          <w:sz w:val="24"/>
          <w:szCs w:val="24"/>
        </w:rPr>
        <w:t>cado de trabajo porque posibilita marcos laborales más flexibles que impide el abandono</w:t>
      </w:r>
      <w:r w:rsidR="007C1734" w:rsidRPr="00EF4A09">
        <w:rPr>
          <w:rFonts w:ascii="Arial" w:hAnsi="Arial" w:cs="Arial"/>
          <w:sz w:val="24"/>
          <w:szCs w:val="24"/>
        </w:rPr>
        <w:t>,</w:t>
      </w:r>
      <w:r w:rsidR="005C4614" w:rsidRPr="00EF4A09">
        <w:rPr>
          <w:rFonts w:ascii="Arial" w:hAnsi="Arial" w:cs="Arial"/>
          <w:sz w:val="24"/>
          <w:szCs w:val="24"/>
        </w:rPr>
        <w:t xml:space="preserve"> </w:t>
      </w:r>
      <w:r w:rsidR="00AA5817" w:rsidRPr="00EF4A09">
        <w:rPr>
          <w:rFonts w:ascii="Arial" w:hAnsi="Arial" w:cs="Arial"/>
          <w:sz w:val="24"/>
          <w:szCs w:val="24"/>
        </w:rPr>
        <w:t xml:space="preserve">posibilitando la </w:t>
      </w:r>
      <w:r w:rsidR="005C4614" w:rsidRPr="00EF4A09">
        <w:rPr>
          <w:rFonts w:ascii="Arial" w:hAnsi="Arial" w:cs="Arial"/>
          <w:sz w:val="24"/>
          <w:szCs w:val="24"/>
        </w:rPr>
        <w:t xml:space="preserve">conciliación y </w:t>
      </w:r>
      <w:r w:rsidR="00AA5817" w:rsidRPr="00EF4A09">
        <w:rPr>
          <w:rFonts w:ascii="Arial" w:hAnsi="Arial" w:cs="Arial"/>
          <w:sz w:val="24"/>
          <w:szCs w:val="24"/>
        </w:rPr>
        <w:t xml:space="preserve">el </w:t>
      </w:r>
      <w:r w:rsidR="005C4614" w:rsidRPr="00EF4A09">
        <w:rPr>
          <w:rFonts w:ascii="Arial" w:hAnsi="Arial" w:cs="Arial"/>
          <w:sz w:val="24"/>
          <w:szCs w:val="24"/>
        </w:rPr>
        <w:t xml:space="preserve">cuidado, perpetua los roles de género. </w:t>
      </w:r>
      <w:r w:rsidR="007C1734" w:rsidRPr="00EF4A09">
        <w:rPr>
          <w:rFonts w:ascii="Arial" w:hAnsi="Arial" w:cs="Arial"/>
          <w:sz w:val="24"/>
          <w:szCs w:val="24"/>
        </w:rPr>
        <w:t xml:space="preserve">Estudios apuntan a que lejos de lo que a priori pudiéramos pensar la perpetuación de la segregación ocupacional horizontal y vertical es </w:t>
      </w:r>
      <w:r w:rsidR="004E20D1" w:rsidRPr="00EF4A09">
        <w:rPr>
          <w:rFonts w:ascii="Arial" w:hAnsi="Arial" w:cs="Arial"/>
          <w:sz w:val="24"/>
          <w:szCs w:val="24"/>
        </w:rPr>
        <w:t xml:space="preserve">constante y </w:t>
      </w:r>
      <w:r w:rsidR="007C1734" w:rsidRPr="00EF4A09">
        <w:rPr>
          <w:rFonts w:ascii="Arial" w:hAnsi="Arial" w:cs="Arial"/>
          <w:sz w:val="24"/>
          <w:szCs w:val="24"/>
        </w:rPr>
        <w:t>manifiesta</w:t>
      </w:r>
      <w:r w:rsidR="001A34E3" w:rsidRPr="00EF4A09">
        <w:rPr>
          <w:rFonts w:ascii="Arial" w:hAnsi="Arial" w:cs="Arial"/>
          <w:sz w:val="24"/>
          <w:szCs w:val="24"/>
        </w:rPr>
        <w:t xml:space="preserve"> en el mundo de la economía digital</w:t>
      </w:r>
      <w:r w:rsidR="00AA5817" w:rsidRPr="00EF4A09">
        <w:rPr>
          <w:rFonts w:ascii="Arial" w:hAnsi="Arial" w:cs="Arial"/>
          <w:sz w:val="24"/>
          <w:szCs w:val="24"/>
        </w:rPr>
        <w:t>.</w:t>
      </w:r>
    </w:p>
    <w:p w14:paraId="44AD4843" w14:textId="67654058" w:rsidR="007435A0" w:rsidRPr="00EF4A09" w:rsidRDefault="00DB71F8" w:rsidP="00576D05">
      <w:pPr>
        <w:jc w:val="both"/>
        <w:rPr>
          <w:rFonts w:ascii="Arial" w:hAnsi="Arial" w:cs="Arial"/>
          <w:sz w:val="24"/>
          <w:szCs w:val="24"/>
        </w:rPr>
      </w:pPr>
      <w:r w:rsidRPr="00EF4A09">
        <w:rPr>
          <w:rFonts w:ascii="Arial" w:hAnsi="Arial" w:cs="Arial"/>
          <w:sz w:val="24"/>
          <w:szCs w:val="24"/>
        </w:rPr>
        <w:t xml:space="preserve">La segregación se extiende y opera a muy diversos ámbitos: </w:t>
      </w:r>
      <w:r w:rsidR="0010419E" w:rsidRPr="00EF4A09">
        <w:rPr>
          <w:rFonts w:ascii="Arial" w:hAnsi="Arial" w:cs="Arial"/>
          <w:sz w:val="24"/>
          <w:szCs w:val="24"/>
        </w:rPr>
        <w:t>uso diferenciado de internet; uso diferenciado del comercio electrónico; tipo de ocupaciones. Especial gravedad presentan los llamados sectores frontera de la innovación tecn</w:t>
      </w:r>
      <w:r w:rsidR="00F51700" w:rsidRPr="00EF4A09">
        <w:rPr>
          <w:rFonts w:ascii="Arial" w:hAnsi="Arial" w:cs="Arial"/>
          <w:sz w:val="24"/>
          <w:szCs w:val="24"/>
        </w:rPr>
        <w:t>ológica como la I</w:t>
      </w:r>
      <w:r w:rsidR="008563A2" w:rsidRPr="00EF4A09">
        <w:rPr>
          <w:rFonts w:ascii="Arial" w:hAnsi="Arial" w:cs="Arial"/>
          <w:sz w:val="24"/>
          <w:szCs w:val="24"/>
        </w:rPr>
        <w:t>nteligencia Artificial</w:t>
      </w:r>
      <w:r w:rsidR="00F51700" w:rsidRPr="00EF4A09">
        <w:rPr>
          <w:rFonts w:ascii="Arial" w:hAnsi="Arial" w:cs="Arial"/>
          <w:sz w:val="24"/>
          <w:szCs w:val="24"/>
        </w:rPr>
        <w:t xml:space="preserve">, Machine </w:t>
      </w:r>
      <w:proofErr w:type="spellStart"/>
      <w:r w:rsidR="00F51700" w:rsidRPr="00EF4A09">
        <w:rPr>
          <w:rFonts w:ascii="Arial" w:hAnsi="Arial" w:cs="Arial"/>
          <w:sz w:val="24"/>
          <w:szCs w:val="24"/>
        </w:rPr>
        <w:t>Learning</w:t>
      </w:r>
      <w:proofErr w:type="spellEnd"/>
      <w:r w:rsidR="00F51700" w:rsidRPr="00EF4A0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51700" w:rsidRPr="00EF4A09">
        <w:rPr>
          <w:rFonts w:ascii="Arial" w:hAnsi="Arial" w:cs="Arial"/>
          <w:sz w:val="24"/>
          <w:szCs w:val="24"/>
        </w:rPr>
        <w:t>desarrolladorxs</w:t>
      </w:r>
      <w:proofErr w:type="spellEnd"/>
      <w:r w:rsidR="00F51700" w:rsidRPr="00EF4A09">
        <w:rPr>
          <w:rFonts w:ascii="Arial" w:hAnsi="Arial" w:cs="Arial"/>
          <w:sz w:val="24"/>
          <w:szCs w:val="24"/>
        </w:rPr>
        <w:t xml:space="preserve"> de aplicaciones o software, así como el sector de la ciberseguridad</w:t>
      </w:r>
      <w:r w:rsidR="00BA6ECD" w:rsidRPr="00EF4A09">
        <w:rPr>
          <w:rFonts w:ascii="Arial" w:hAnsi="Arial" w:cs="Arial"/>
          <w:sz w:val="24"/>
          <w:szCs w:val="24"/>
        </w:rPr>
        <w:t xml:space="preserve">. En el marco del emprendimiento los problemas se acentúan cuando hablamos de </w:t>
      </w:r>
      <w:r w:rsidR="00F51700" w:rsidRPr="00EF4A09">
        <w:rPr>
          <w:rFonts w:ascii="Arial" w:hAnsi="Arial" w:cs="Arial"/>
          <w:sz w:val="24"/>
          <w:szCs w:val="24"/>
        </w:rPr>
        <w:t>startups</w:t>
      </w:r>
      <w:r w:rsidR="008563A2" w:rsidRPr="00EF4A09">
        <w:rPr>
          <w:rFonts w:ascii="Arial" w:hAnsi="Arial" w:cs="Arial"/>
          <w:sz w:val="24"/>
          <w:szCs w:val="24"/>
        </w:rPr>
        <w:t>,</w:t>
      </w:r>
      <w:r w:rsidR="00F51700" w:rsidRPr="00EF4A09">
        <w:rPr>
          <w:rFonts w:ascii="Arial" w:hAnsi="Arial" w:cs="Arial"/>
          <w:sz w:val="24"/>
          <w:szCs w:val="24"/>
        </w:rPr>
        <w:t xml:space="preserve"> </w:t>
      </w:r>
      <w:r w:rsidR="008563A2" w:rsidRPr="00EF4A09">
        <w:rPr>
          <w:rFonts w:ascii="Arial" w:hAnsi="Arial" w:cs="Arial"/>
          <w:sz w:val="24"/>
          <w:szCs w:val="24"/>
        </w:rPr>
        <w:t>reduciéndose</w:t>
      </w:r>
      <w:r w:rsidR="00BA6ECD" w:rsidRPr="00EF4A09">
        <w:rPr>
          <w:rFonts w:ascii="Arial" w:hAnsi="Arial" w:cs="Arial"/>
          <w:sz w:val="24"/>
          <w:szCs w:val="24"/>
        </w:rPr>
        <w:t xml:space="preserve"> un poco la brecha en el sector </w:t>
      </w:r>
      <w:r w:rsidR="005C5408" w:rsidRPr="00EF4A09">
        <w:rPr>
          <w:rFonts w:ascii="Arial" w:hAnsi="Arial" w:cs="Arial"/>
          <w:sz w:val="24"/>
          <w:szCs w:val="24"/>
        </w:rPr>
        <w:t>“</w:t>
      </w:r>
      <w:proofErr w:type="spellStart"/>
      <w:r w:rsidR="00BA6ECD" w:rsidRPr="00EF4A09">
        <w:rPr>
          <w:rFonts w:ascii="Arial" w:hAnsi="Arial" w:cs="Arial"/>
          <w:sz w:val="24"/>
          <w:szCs w:val="24"/>
        </w:rPr>
        <w:t>infomediario</w:t>
      </w:r>
      <w:proofErr w:type="spellEnd"/>
      <w:r w:rsidR="005C5408" w:rsidRPr="00EF4A09">
        <w:rPr>
          <w:rFonts w:ascii="Arial" w:hAnsi="Arial" w:cs="Arial"/>
          <w:sz w:val="24"/>
          <w:szCs w:val="24"/>
        </w:rPr>
        <w:t>”</w:t>
      </w:r>
      <w:r w:rsidR="00BA6ECD" w:rsidRPr="00EF4A09">
        <w:rPr>
          <w:rFonts w:ascii="Arial" w:hAnsi="Arial" w:cs="Arial"/>
          <w:sz w:val="24"/>
          <w:szCs w:val="24"/>
        </w:rPr>
        <w:t xml:space="preserve">. </w:t>
      </w:r>
      <w:r w:rsidR="00E513C7" w:rsidRPr="00EF4A09">
        <w:rPr>
          <w:rFonts w:ascii="Arial" w:hAnsi="Arial" w:cs="Arial"/>
          <w:sz w:val="24"/>
          <w:szCs w:val="24"/>
        </w:rPr>
        <w:t>Y</w:t>
      </w:r>
      <w:r w:rsidR="00974052" w:rsidRPr="00EF4A09">
        <w:rPr>
          <w:rFonts w:ascii="Arial" w:hAnsi="Arial" w:cs="Arial"/>
          <w:sz w:val="24"/>
          <w:szCs w:val="24"/>
        </w:rPr>
        <w:t>, en general,</w:t>
      </w:r>
      <w:r w:rsidR="00E513C7" w:rsidRPr="00EF4A09">
        <w:rPr>
          <w:rFonts w:ascii="Arial" w:hAnsi="Arial" w:cs="Arial"/>
          <w:sz w:val="24"/>
          <w:szCs w:val="24"/>
        </w:rPr>
        <w:t xml:space="preserve"> se observan impactos diferen</w:t>
      </w:r>
      <w:r w:rsidR="005C5408" w:rsidRPr="00EF4A09">
        <w:rPr>
          <w:rFonts w:ascii="Arial" w:hAnsi="Arial" w:cs="Arial"/>
          <w:sz w:val="24"/>
          <w:szCs w:val="24"/>
        </w:rPr>
        <w:t>cia</w:t>
      </w:r>
      <w:r w:rsidR="00974052" w:rsidRPr="00EF4A09">
        <w:rPr>
          <w:rFonts w:ascii="Arial" w:hAnsi="Arial" w:cs="Arial"/>
          <w:sz w:val="24"/>
          <w:szCs w:val="24"/>
        </w:rPr>
        <w:t xml:space="preserve">dos de la digitalización en hombres y en mujeres. </w:t>
      </w:r>
    </w:p>
    <w:p w14:paraId="44D7B892" w14:textId="1A0C4B5C" w:rsidR="00AA353F" w:rsidRPr="00EF4A09" w:rsidRDefault="00A42161" w:rsidP="00576D05">
      <w:pPr>
        <w:jc w:val="both"/>
        <w:rPr>
          <w:rFonts w:ascii="Arial" w:hAnsi="Arial" w:cs="Arial"/>
          <w:sz w:val="24"/>
          <w:szCs w:val="24"/>
        </w:rPr>
      </w:pPr>
      <w:r w:rsidRPr="00EF4A09">
        <w:rPr>
          <w:rFonts w:ascii="Arial" w:hAnsi="Arial" w:cs="Arial"/>
          <w:sz w:val="24"/>
          <w:szCs w:val="24"/>
        </w:rPr>
        <w:t>II.2</w:t>
      </w:r>
      <w:r w:rsidR="00152219" w:rsidRPr="00EF4A09">
        <w:rPr>
          <w:rFonts w:ascii="Arial" w:hAnsi="Arial" w:cs="Arial"/>
          <w:sz w:val="24"/>
          <w:szCs w:val="24"/>
        </w:rPr>
        <w:t>-</w:t>
      </w:r>
      <w:r w:rsidR="007E30BB" w:rsidRPr="00EF4A09">
        <w:rPr>
          <w:rFonts w:ascii="Arial" w:hAnsi="Arial" w:cs="Arial"/>
          <w:b/>
          <w:sz w:val="24"/>
          <w:szCs w:val="24"/>
        </w:rPr>
        <w:t xml:space="preserve"> La Inteligencia Artificial y los sistemas algorítmicos no son neutros. </w:t>
      </w:r>
      <w:r w:rsidR="00152219" w:rsidRPr="00EF4A09">
        <w:rPr>
          <w:rFonts w:ascii="Arial" w:hAnsi="Arial" w:cs="Arial"/>
          <w:b/>
          <w:sz w:val="24"/>
          <w:szCs w:val="24"/>
        </w:rPr>
        <w:t xml:space="preserve"> </w:t>
      </w:r>
      <w:r w:rsidR="004E20D1" w:rsidRPr="00EF4A09">
        <w:rPr>
          <w:rFonts w:ascii="Arial" w:hAnsi="Arial" w:cs="Arial"/>
          <w:sz w:val="24"/>
          <w:szCs w:val="24"/>
        </w:rPr>
        <w:t>Del mismo modo aplica</w:t>
      </w:r>
      <w:r w:rsidR="006D720D" w:rsidRPr="00EF4A09">
        <w:rPr>
          <w:rFonts w:ascii="Arial" w:hAnsi="Arial" w:cs="Arial"/>
          <w:sz w:val="24"/>
          <w:szCs w:val="24"/>
        </w:rPr>
        <w:t xml:space="preserve"> a la hora de garantizar la retribución, el acceso o la promoción profesional</w:t>
      </w:r>
      <w:r w:rsidR="004C7CD2">
        <w:rPr>
          <w:rFonts w:ascii="Arial" w:hAnsi="Arial" w:cs="Arial"/>
          <w:sz w:val="24"/>
          <w:szCs w:val="24"/>
        </w:rPr>
        <w:t xml:space="preserve">, </w:t>
      </w:r>
      <w:r w:rsidR="004E20D1" w:rsidRPr="00EF4A09">
        <w:rPr>
          <w:rFonts w:ascii="Arial" w:hAnsi="Arial" w:cs="Arial"/>
          <w:sz w:val="24"/>
          <w:szCs w:val="24"/>
        </w:rPr>
        <w:t>el uso de la IA y los sistemas algorítmicos pretendidamente neutros</w:t>
      </w:r>
      <w:r w:rsidR="00561406" w:rsidRPr="00EF4A09">
        <w:rPr>
          <w:rFonts w:ascii="Arial" w:hAnsi="Arial" w:cs="Arial"/>
          <w:sz w:val="24"/>
          <w:szCs w:val="24"/>
        </w:rPr>
        <w:t xml:space="preserve"> </w:t>
      </w:r>
      <w:r w:rsidR="00561406" w:rsidRPr="00EF4A09">
        <w:rPr>
          <w:rFonts w:ascii="Arial" w:hAnsi="Arial" w:cs="Arial"/>
          <w:i/>
          <w:sz w:val="24"/>
          <w:szCs w:val="24"/>
        </w:rPr>
        <w:t>(</w:t>
      </w:r>
      <w:proofErr w:type="spellStart"/>
      <w:r w:rsidR="00561406" w:rsidRPr="00EF4A09">
        <w:rPr>
          <w:rFonts w:ascii="Arial" w:hAnsi="Arial" w:cs="Arial"/>
          <w:i/>
          <w:sz w:val="24"/>
          <w:szCs w:val="24"/>
        </w:rPr>
        <w:t>gender</w:t>
      </w:r>
      <w:proofErr w:type="spellEnd"/>
      <w:r w:rsidR="00561406" w:rsidRPr="00EF4A0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61406" w:rsidRPr="00EF4A09">
        <w:rPr>
          <w:rFonts w:ascii="Arial" w:hAnsi="Arial" w:cs="Arial"/>
          <w:i/>
          <w:sz w:val="24"/>
          <w:szCs w:val="24"/>
        </w:rPr>
        <w:t>blind</w:t>
      </w:r>
      <w:proofErr w:type="spellEnd"/>
      <w:r w:rsidR="00561406" w:rsidRPr="00EF4A09">
        <w:rPr>
          <w:rFonts w:ascii="Arial" w:hAnsi="Arial" w:cs="Arial"/>
          <w:sz w:val="24"/>
          <w:szCs w:val="24"/>
        </w:rPr>
        <w:t>)</w:t>
      </w:r>
      <w:r w:rsidR="004E20D1" w:rsidRPr="00EF4A09">
        <w:rPr>
          <w:rFonts w:ascii="Arial" w:hAnsi="Arial" w:cs="Arial"/>
          <w:sz w:val="24"/>
          <w:szCs w:val="24"/>
        </w:rPr>
        <w:t xml:space="preserve">. Contrariamente a lo que se pueda pensar, estos métodos no garantizan </w:t>
      </w:r>
      <w:r w:rsidR="00E67F66" w:rsidRPr="00EF4A09">
        <w:rPr>
          <w:rFonts w:ascii="Arial" w:hAnsi="Arial" w:cs="Arial"/>
          <w:sz w:val="24"/>
          <w:szCs w:val="24"/>
        </w:rPr>
        <w:t xml:space="preserve">la </w:t>
      </w:r>
      <w:r w:rsidR="006D720D" w:rsidRPr="00EF4A09">
        <w:rPr>
          <w:rFonts w:ascii="Arial" w:hAnsi="Arial" w:cs="Arial"/>
          <w:sz w:val="24"/>
          <w:szCs w:val="24"/>
        </w:rPr>
        <w:t xml:space="preserve">no </w:t>
      </w:r>
      <w:r w:rsidR="00E67F66" w:rsidRPr="00EF4A09">
        <w:rPr>
          <w:rFonts w:ascii="Arial" w:hAnsi="Arial" w:cs="Arial"/>
          <w:sz w:val="24"/>
          <w:szCs w:val="24"/>
        </w:rPr>
        <w:t xml:space="preserve">proliferación de pautas discriminatorias </w:t>
      </w:r>
      <w:r w:rsidR="00A03E4D" w:rsidRPr="00EF4A09">
        <w:rPr>
          <w:rFonts w:ascii="Arial" w:hAnsi="Arial" w:cs="Arial"/>
          <w:sz w:val="24"/>
          <w:szCs w:val="24"/>
        </w:rPr>
        <w:t xml:space="preserve">provenientes </w:t>
      </w:r>
      <w:r w:rsidR="00E67F66" w:rsidRPr="00EF4A09">
        <w:rPr>
          <w:rFonts w:ascii="Arial" w:hAnsi="Arial" w:cs="Arial"/>
          <w:sz w:val="24"/>
          <w:szCs w:val="24"/>
        </w:rPr>
        <w:t>de quien los configura</w:t>
      </w:r>
      <w:r w:rsidR="00206713" w:rsidRPr="00EF4A09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E67F66" w:rsidRPr="00EF4A09">
        <w:rPr>
          <w:rFonts w:ascii="Arial" w:hAnsi="Arial" w:cs="Arial"/>
          <w:sz w:val="24"/>
          <w:szCs w:val="24"/>
        </w:rPr>
        <w:t xml:space="preserve">. </w:t>
      </w:r>
    </w:p>
    <w:p w14:paraId="2AF84CA4" w14:textId="485C178B" w:rsidR="00922416" w:rsidRPr="00EF4A09" w:rsidRDefault="002429EF" w:rsidP="00576D05">
      <w:pPr>
        <w:pStyle w:val="Textoindependiente"/>
        <w:spacing w:before="158" w:line="259" w:lineRule="auto"/>
        <w:ind w:right="116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Las cuestiones anteriores operan en forma de </w:t>
      </w:r>
      <w:r w:rsidR="00AA353F" w:rsidRPr="00EF4A09">
        <w:rPr>
          <w:rFonts w:ascii="Arial" w:hAnsi="Arial" w:cs="Arial"/>
        </w:rPr>
        <w:t xml:space="preserve">discriminación indirecta por razón de sexo y género </w:t>
      </w:r>
      <w:r w:rsidRPr="00EF4A09">
        <w:rPr>
          <w:rFonts w:ascii="Arial" w:hAnsi="Arial" w:cs="Arial"/>
        </w:rPr>
        <w:t>y apuntan a</w:t>
      </w:r>
      <w:r w:rsidR="00922416" w:rsidRPr="00EF4A09">
        <w:rPr>
          <w:rFonts w:ascii="Arial" w:hAnsi="Arial" w:cs="Arial"/>
        </w:rPr>
        <w:t>:</w:t>
      </w:r>
    </w:p>
    <w:p w14:paraId="100008E4" w14:textId="77777777" w:rsidR="00546BED" w:rsidRPr="00EF4A09" w:rsidRDefault="00546BED" w:rsidP="00576D05">
      <w:pPr>
        <w:pStyle w:val="Textoindependiente"/>
        <w:spacing w:before="158" w:line="259" w:lineRule="auto"/>
        <w:ind w:right="116"/>
        <w:rPr>
          <w:rFonts w:ascii="Arial" w:hAnsi="Arial" w:cs="Arial"/>
        </w:rPr>
      </w:pPr>
    </w:p>
    <w:p w14:paraId="0C69513C" w14:textId="09E3DAB9" w:rsidR="00922416" w:rsidRPr="00EF4A09" w:rsidRDefault="00AA5817" w:rsidP="00576D05">
      <w:pPr>
        <w:pStyle w:val="Textoindependiente"/>
        <w:numPr>
          <w:ilvl w:val="0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>N</w:t>
      </w:r>
      <w:r w:rsidR="002429EF" w:rsidRPr="00EF4A09">
        <w:rPr>
          <w:rFonts w:ascii="Arial" w:hAnsi="Arial" w:cs="Arial"/>
        </w:rPr>
        <w:t xml:space="preserve">ecesidad de </w:t>
      </w:r>
      <w:r w:rsidR="00AA353F" w:rsidRPr="00EF4A09">
        <w:rPr>
          <w:rFonts w:ascii="Arial" w:hAnsi="Arial" w:cs="Arial"/>
        </w:rPr>
        <w:t xml:space="preserve">políticas públicas </w:t>
      </w:r>
      <w:r w:rsidR="00922416" w:rsidRPr="00EF4A09">
        <w:rPr>
          <w:rFonts w:ascii="Arial" w:hAnsi="Arial" w:cs="Arial"/>
        </w:rPr>
        <w:t xml:space="preserve">de </w:t>
      </w:r>
      <w:r w:rsidR="00AA353F" w:rsidRPr="00EF4A09">
        <w:rPr>
          <w:rFonts w:ascii="Arial" w:hAnsi="Arial" w:cs="Arial"/>
        </w:rPr>
        <w:t>que exi</w:t>
      </w:r>
      <w:r w:rsidR="002429EF" w:rsidRPr="00EF4A09">
        <w:rPr>
          <w:rFonts w:ascii="Arial" w:hAnsi="Arial" w:cs="Arial"/>
        </w:rPr>
        <w:t>jan</w:t>
      </w:r>
      <w:r w:rsidR="00AA353F" w:rsidRPr="00EF4A09">
        <w:rPr>
          <w:rFonts w:ascii="Arial" w:hAnsi="Arial" w:cs="Arial"/>
        </w:rPr>
        <w:t xml:space="preserve"> transparencia, auditorías y establecimiento de marcos éticos</w:t>
      </w:r>
      <w:r w:rsidRPr="00EF4A09">
        <w:rPr>
          <w:rFonts w:ascii="Arial" w:hAnsi="Arial" w:cs="Arial"/>
        </w:rPr>
        <w:t xml:space="preserve"> o tal vez jurídicos que regulen</w:t>
      </w:r>
      <w:r w:rsidR="00AA353F" w:rsidRPr="00EF4A09">
        <w:rPr>
          <w:rFonts w:ascii="Arial" w:hAnsi="Arial" w:cs="Arial"/>
        </w:rPr>
        <w:t xml:space="preserve"> los algoritmos y los sistemas de inteligencia artificial</w:t>
      </w:r>
      <w:r w:rsidR="00ED09B8" w:rsidRPr="00EF4A09">
        <w:rPr>
          <w:rStyle w:val="Refdenotaalpie"/>
          <w:rFonts w:ascii="Arial" w:hAnsi="Arial" w:cs="Arial"/>
        </w:rPr>
        <w:footnoteReference w:id="3"/>
      </w:r>
    </w:p>
    <w:p w14:paraId="221D2E19" w14:textId="77777777" w:rsidR="00187118" w:rsidRPr="00EF4A09" w:rsidRDefault="00187118" w:rsidP="00576D05">
      <w:pPr>
        <w:pStyle w:val="Textoindependiente"/>
        <w:numPr>
          <w:ilvl w:val="0"/>
          <w:numId w:val="6"/>
        </w:numPr>
        <w:spacing w:before="158" w:line="259" w:lineRule="auto"/>
        <w:ind w:right="116"/>
        <w:rPr>
          <w:rFonts w:ascii="Arial" w:hAnsi="Arial" w:cs="Arial"/>
          <w:b/>
        </w:rPr>
      </w:pPr>
      <w:r w:rsidRPr="00EF4A09">
        <w:rPr>
          <w:rFonts w:ascii="Arial" w:hAnsi="Arial" w:cs="Arial"/>
        </w:rPr>
        <w:lastRenderedPageBreak/>
        <w:t>A</w:t>
      </w:r>
      <w:r w:rsidR="00AA353F" w:rsidRPr="00EF4A09">
        <w:rPr>
          <w:rFonts w:ascii="Arial" w:hAnsi="Arial" w:cs="Arial"/>
        </w:rPr>
        <w:t>ctuaciones de las organizaciones empresariales</w:t>
      </w:r>
      <w:r w:rsidR="00AA353F" w:rsidRPr="00EF4A09">
        <w:rPr>
          <w:rFonts w:ascii="Arial" w:hAnsi="Arial" w:cs="Arial"/>
          <w:spacing w:val="-11"/>
        </w:rPr>
        <w:t xml:space="preserve"> </w:t>
      </w:r>
      <w:r w:rsidR="00922416" w:rsidRPr="00EF4A09">
        <w:rPr>
          <w:rFonts w:ascii="Arial" w:hAnsi="Arial" w:cs="Arial"/>
        </w:rPr>
        <w:t xml:space="preserve">- RSC- </w:t>
      </w:r>
      <w:r w:rsidR="00AA353F" w:rsidRPr="00EF4A09">
        <w:rPr>
          <w:rFonts w:ascii="Arial" w:hAnsi="Arial" w:cs="Arial"/>
        </w:rPr>
        <w:t xml:space="preserve">dirigidas a corregir estas distorsiones a través </w:t>
      </w:r>
      <w:r w:rsidRPr="00EF4A09">
        <w:rPr>
          <w:rFonts w:ascii="Arial" w:hAnsi="Arial" w:cs="Arial"/>
        </w:rPr>
        <w:t xml:space="preserve">de la regulación, </w:t>
      </w:r>
      <w:r w:rsidR="00AA353F" w:rsidRPr="00EF4A09">
        <w:rPr>
          <w:rFonts w:ascii="Arial" w:hAnsi="Arial" w:cs="Arial"/>
        </w:rPr>
        <w:t>el compromis</w:t>
      </w:r>
      <w:r w:rsidR="00A903AC" w:rsidRPr="00EF4A09">
        <w:rPr>
          <w:rFonts w:ascii="Arial" w:hAnsi="Arial" w:cs="Arial"/>
        </w:rPr>
        <w:t>o</w:t>
      </w:r>
      <w:r w:rsidR="00AA353F" w:rsidRPr="00EF4A09">
        <w:rPr>
          <w:rFonts w:ascii="Arial" w:hAnsi="Arial" w:cs="Arial"/>
        </w:rPr>
        <w:t xml:space="preserve"> </w:t>
      </w:r>
      <w:r w:rsidRPr="00EF4A09">
        <w:rPr>
          <w:rFonts w:ascii="Arial" w:hAnsi="Arial" w:cs="Arial"/>
        </w:rPr>
        <w:t>o</w:t>
      </w:r>
      <w:r w:rsidR="00AA353F" w:rsidRPr="00EF4A09">
        <w:rPr>
          <w:rFonts w:ascii="Arial" w:hAnsi="Arial" w:cs="Arial"/>
        </w:rPr>
        <w:t xml:space="preserve"> la convicción de que la igualdad efectiva es una</w:t>
      </w:r>
      <w:r w:rsidR="00AA353F" w:rsidRPr="00EF4A09">
        <w:rPr>
          <w:rFonts w:ascii="Arial" w:hAnsi="Arial" w:cs="Arial"/>
          <w:spacing w:val="-38"/>
        </w:rPr>
        <w:t xml:space="preserve"> </w:t>
      </w:r>
      <w:r w:rsidR="00AA353F" w:rsidRPr="00EF4A09">
        <w:rPr>
          <w:rFonts w:ascii="Arial" w:hAnsi="Arial" w:cs="Arial"/>
        </w:rPr>
        <w:t xml:space="preserve">ventaja competitiva para la empresa </w:t>
      </w:r>
      <w:r w:rsidRPr="00EF4A09">
        <w:rPr>
          <w:rFonts w:ascii="Arial" w:hAnsi="Arial" w:cs="Arial"/>
        </w:rPr>
        <w:t xml:space="preserve">y para la sociedad. </w:t>
      </w:r>
    </w:p>
    <w:p w14:paraId="0A16FC32" w14:textId="77777777" w:rsidR="00997F50" w:rsidRPr="00EF4A09" w:rsidRDefault="00997F50" w:rsidP="00576D05">
      <w:pPr>
        <w:pStyle w:val="Textoindependiente"/>
        <w:spacing w:before="158" w:line="259" w:lineRule="auto"/>
        <w:ind w:right="116"/>
        <w:rPr>
          <w:rFonts w:ascii="Arial" w:eastAsiaTheme="minorHAnsi" w:hAnsi="Arial" w:cs="Arial"/>
          <w:b/>
          <w:lang w:eastAsia="en-US" w:bidi="ar-SA"/>
        </w:rPr>
      </w:pPr>
    </w:p>
    <w:p w14:paraId="2B05AB94" w14:textId="58409136" w:rsidR="00534DD0" w:rsidRPr="00EF4A09" w:rsidRDefault="00690FE5" w:rsidP="00576D05">
      <w:pPr>
        <w:pStyle w:val="Textoindependiente"/>
        <w:spacing w:before="158" w:line="259" w:lineRule="auto"/>
        <w:ind w:right="116"/>
        <w:rPr>
          <w:rFonts w:ascii="Arial" w:eastAsiaTheme="minorHAnsi" w:hAnsi="Arial" w:cs="Arial"/>
          <w:b/>
          <w:lang w:eastAsia="en-US" w:bidi="ar-SA"/>
        </w:rPr>
      </w:pPr>
      <w:r w:rsidRPr="00EF4A09">
        <w:rPr>
          <w:rFonts w:ascii="Arial" w:eastAsiaTheme="minorHAnsi" w:hAnsi="Arial" w:cs="Arial"/>
          <w:lang w:eastAsia="en-US" w:bidi="ar-SA"/>
        </w:rPr>
        <w:t>II.3-</w:t>
      </w:r>
      <w:r w:rsidR="00152219" w:rsidRPr="00EF4A09">
        <w:rPr>
          <w:rFonts w:ascii="Arial" w:eastAsiaTheme="minorHAnsi" w:hAnsi="Arial" w:cs="Arial"/>
          <w:b/>
          <w:lang w:eastAsia="en-US" w:bidi="ar-SA"/>
        </w:rPr>
        <w:t xml:space="preserve"> </w:t>
      </w:r>
      <w:bookmarkStart w:id="1" w:name="_Hlk48200477"/>
      <w:r w:rsidR="00534DD0" w:rsidRPr="00EF4A09">
        <w:rPr>
          <w:rFonts w:ascii="Arial" w:eastAsiaTheme="minorHAnsi" w:hAnsi="Arial" w:cs="Arial"/>
          <w:b/>
          <w:lang w:eastAsia="en-US" w:bidi="ar-SA"/>
        </w:rPr>
        <w:t xml:space="preserve">Discriminación retributiva indirecta </w:t>
      </w:r>
      <w:r w:rsidR="00152219" w:rsidRPr="00EF4A09">
        <w:rPr>
          <w:rFonts w:ascii="Arial" w:eastAsiaTheme="minorHAnsi" w:hAnsi="Arial" w:cs="Arial"/>
          <w:b/>
          <w:lang w:eastAsia="en-US" w:bidi="ar-SA"/>
        </w:rPr>
        <w:t xml:space="preserve">por sexo-género </w:t>
      </w:r>
      <w:r w:rsidR="00534DD0" w:rsidRPr="00EF4A09">
        <w:rPr>
          <w:rFonts w:ascii="Arial" w:eastAsiaTheme="minorHAnsi" w:hAnsi="Arial" w:cs="Arial"/>
          <w:b/>
          <w:lang w:eastAsia="en-US" w:bidi="ar-SA"/>
        </w:rPr>
        <w:t>en la economía de plataformas</w:t>
      </w:r>
      <w:bookmarkEnd w:id="1"/>
    </w:p>
    <w:p w14:paraId="5648608E" w14:textId="4D9044EE" w:rsidR="00534DD0" w:rsidRPr="00EF4A09" w:rsidRDefault="00534DD0" w:rsidP="00576D05">
      <w:pPr>
        <w:pStyle w:val="Textoindependiente"/>
        <w:spacing w:before="158"/>
        <w:ind w:left="102" w:right="116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Parecería que fruto del anonimato de las personas que prestan servicios </w:t>
      </w:r>
      <w:r w:rsidR="00C7683B" w:rsidRPr="00EF4A09">
        <w:rPr>
          <w:rFonts w:ascii="Arial" w:hAnsi="Arial" w:cs="Arial"/>
        </w:rPr>
        <w:t xml:space="preserve">y la aparente neutralidad </w:t>
      </w:r>
      <w:r w:rsidRPr="00EF4A09">
        <w:rPr>
          <w:rFonts w:ascii="Arial" w:hAnsi="Arial" w:cs="Arial"/>
        </w:rPr>
        <w:t xml:space="preserve">en la economía </w:t>
      </w:r>
      <w:r w:rsidR="00C7683B" w:rsidRPr="00EF4A09">
        <w:rPr>
          <w:rFonts w:ascii="Arial" w:hAnsi="Arial" w:cs="Arial"/>
        </w:rPr>
        <w:t>de plataforma se produjera la igualdad retributiva por razón de sexo o género. La cuestión dista de ser</w:t>
      </w:r>
      <w:r w:rsidR="007435A0" w:rsidRPr="00EF4A09">
        <w:rPr>
          <w:rFonts w:ascii="Arial" w:hAnsi="Arial" w:cs="Arial"/>
        </w:rPr>
        <w:t xml:space="preserve"> real y</w:t>
      </w:r>
      <w:r w:rsidR="00C7683B" w:rsidRPr="00EF4A09">
        <w:rPr>
          <w:rFonts w:ascii="Arial" w:hAnsi="Arial" w:cs="Arial"/>
        </w:rPr>
        <w:t xml:space="preserve"> la que ofre</w:t>
      </w:r>
      <w:r w:rsidR="007435A0" w:rsidRPr="00EF4A09">
        <w:rPr>
          <w:rFonts w:ascii="Arial" w:hAnsi="Arial" w:cs="Arial"/>
        </w:rPr>
        <w:t xml:space="preserve">cen </w:t>
      </w:r>
      <w:r w:rsidR="00C7683B" w:rsidRPr="00EF4A09">
        <w:rPr>
          <w:rFonts w:ascii="Arial" w:hAnsi="Arial" w:cs="Arial"/>
        </w:rPr>
        <w:t xml:space="preserve">los datos y se concluye que permanece la </w:t>
      </w:r>
      <w:r w:rsidR="009C2E46" w:rsidRPr="00EF4A09">
        <w:rPr>
          <w:rFonts w:ascii="Arial" w:hAnsi="Arial" w:cs="Arial"/>
        </w:rPr>
        <w:t xml:space="preserve">discriminación laboral y retributiva por razón de sexo. </w:t>
      </w:r>
    </w:p>
    <w:p w14:paraId="30B50488" w14:textId="7A52048E" w:rsidR="004C089A" w:rsidRPr="00EF4A09" w:rsidRDefault="00534DD0" w:rsidP="00576D05">
      <w:pPr>
        <w:pStyle w:val="Textoindependiente"/>
        <w:spacing w:before="120"/>
        <w:ind w:left="102" w:right="118"/>
        <w:rPr>
          <w:rFonts w:ascii="Arial" w:hAnsi="Arial" w:cs="Arial"/>
        </w:rPr>
      </w:pPr>
      <w:proofErr w:type="gramStart"/>
      <w:r w:rsidRPr="00EF4A09">
        <w:rPr>
          <w:rFonts w:ascii="Arial" w:hAnsi="Arial" w:cs="Arial"/>
          <w:b/>
          <w:u w:val="single"/>
        </w:rPr>
        <w:t>U</w:t>
      </w:r>
      <w:r w:rsidRPr="00EF4A09">
        <w:rPr>
          <w:rFonts w:ascii="Arial" w:hAnsi="Arial" w:cs="Arial"/>
          <w:b/>
          <w:spacing w:val="-1"/>
          <w:u w:val="single"/>
        </w:rPr>
        <w:t>be</w:t>
      </w:r>
      <w:r w:rsidRPr="00EF4A09">
        <w:rPr>
          <w:rFonts w:ascii="Arial" w:hAnsi="Arial" w:cs="Arial"/>
          <w:b/>
          <w:u w:val="single"/>
        </w:rPr>
        <w:t xml:space="preserve">r </w:t>
      </w:r>
      <w:r w:rsidRPr="00EF4A09">
        <w:rPr>
          <w:rFonts w:ascii="Arial" w:hAnsi="Arial" w:cs="Arial"/>
          <w:spacing w:val="-20"/>
        </w:rPr>
        <w:t xml:space="preserve"> </w:t>
      </w:r>
      <w:r w:rsidRPr="00EF4A09">
        <w:rPr>
          <w:rFonts w:ascii="Arial" w:hAnsi="Arial" w:cs="Arial"/>
        </w:rPr>
        <w:t>(</w:t>
      </w:r>
      <w:proofErr w:type="gramEnd"/>
      <w:r w:rsidRPr="00EF4A09">
        <w:rPr>
          <w:rFonts w:ascii="Arial" w:hAnsi="Arial" w:cs="Arial"/>
          <w:smallCaps/>
        </w:rPr>
        <w:t>2</w:t>
      </w:r>
      <w:r w:rsidRPr="00EF4A09">
        <w:rPr>
          <w:rFonts w:ascii="Arial" w:hAnsi="Arial" w:cs="Arial"/>
          <w:smallCaps/>
          <w:spacing w:val="-1"/>
        </w:rPr>
        <w:t>0</w:t>
      </w:r>
      <w:r w:rsidRPr="00EF4A09">
        <w:rPr>
          <w:rFonts w:ascii="Arial" w:hAnsi="Arial" w:cs="Arial"/>
          <w:smallCaps/>
        </w:rPr>
        <w:t>1</w:t>
      </w:r>
      <w:r w:rsidRPr="00EF4A09">
        <w:rPr>
          <w:rFonts w:ascii="Arial" w:hAnsi="Arial" w:cs="Arial"/>
          <w:smallCaps/>
          <w:spacing w:val="-2"/>
        </w:rPr>
        <w:t>9</w:t>
      </w:r>
      <w:r w:rsidRPr="00EF4A09">
        <w:rPr>
          <w:rFonts w:ascii="Arial" w:hAnsi="Arial" w:cs="Arial"/>
          <w:spacing w:val="2"/>
        </w:rPr>
        <w:t>)</w:t>
      </w:r>
      <w:r w:rsidR="009C2E46" w:rsidRPr="00EF4A09">
        <w:rPr>
          <w:rFonts w:ascii="Arial" w:hAnsi="Arial" w:cs="Arial"/>
          <w:smallCaps/>
          <w:position w:val="6"/>
        </w:rPr>
        <w:t xml:space="preserve"> </w:t>
      </w:r>
      <w:r w:rsidR="009C2E46" w:rsidRPr="00EF4A09">
        <w:rPr>
          <w:rFonts w:ascii="Arial" w:hAnsi="Arial" w:cs="Arial"/>
          <w:spacing w:val="-1"/>
        </w:rPr>
        <w:t>así lo confirma y co</w:t>
      </w:r>
      <w:r w:rsidRPr="00EF4A09">
        <w:rPr>
          <w:rFonts w:ascii="Arial" w:hAnsi="Arial" w:cs="Arial"/>
          <w:spacing w:val="2"/>
        </w:rPr>
        <w:t>n</w:t>
      </w:r>
      <w:r w:rsidRPr="00EF4A09">
        <w:rPr>
          <w:rFonts w:ascii="Arial" w:hAnsi="Arial" w:cs="Arial"/>
          <w:spacing w:val="-1"/>
        </w:rPr>
        <w:t>c</w:t>
      </w:r>
      <w:r w:rsidRPr="00EF4A09">
        <w:rPr>
          <w:rFonts w:ascii="Arial" w:hAnsi="Arial" w:cs="Arial"/>
        </w:rPr>
        <w:t>lu</w:t>
      </w:r>
      <w:r w:rsidRPr="00EF4A09">
        <w:rPr>
          <w:rFonts w:ascii="Arial" w:hAnsi="Arial" w:cs="Arial"/>
          <w:spacing w:val="-1"/>
        </w:rPr>
        <w:t>y</w:t>
      </w:r>
      <w:r w:rsidRPr="00EF4A09">
        <w:rPr>
          <w:rFonts w:ascii="Arial" w:hAnsi="Arial" w:cs="Arial"/>
        </w:rPr>
        <w:t>e</w:t>
      </w:r>
      <w:r w:rsidR="0095302D" w:rsidRPr="00EF4A09">
        <w:rPr>
          <w:rFonts w:ascii="Arial" w:hAnsi="Arial" w:cs="Arial"/>
          <w:spacing w:val="-7"/>
        </w:rPr>
        <w:t xml:space="preserve"> </w:t>
      </w:r>
      <w:r w:rsidRPr="00EF4A09">
        <w:rPr>
          <w:rFonts w:ascii="Arial" w:hAnsi="Arial" w:cs="Arial"/>
        </w:rPr>
        <w:t>l</w:t>
      </w:r>
      <w:r w:rsidRPr="00EF4A09">
        <w:rPr>
          <w:rFonts w:ascii="Arial" w:hAnsi="Arial" w:cs="Arial"/>
          <w:spacing w:val="-1"/>
        </w:rPr>
        <w:t>o</w:t>
      </w:r>
      <w:r w:rsidRPr="00EF4A09">
        <w:rPr>
          <w:rFonts w:ascii="Arial" w:hAnsi="Arial" w:cs="Arial"/>
        </w:rPr>
        <w:t>s</w:t>
      </w:r>
      <w:r w:rsidRPr="00EF4A09">
        <w:rPr>
          <w:rFonts w:ascii="Arial" w:hAnsi="Arial" w:cs="Arial"/>
          <w:spacing w:val="-8"/>
        </w:rPr>
        <w:t xml:space="preserve"> </w:t>
      </w:r>
      <w:r w:rsidRPr="00EF4A09">
        <w:rPr>
          <w:rFonts w:ascii="Arial" w:hAnsi="Arial" w:cs="Arial"/>
        </w:rPr>
        <w:t>hombr</w:t>
      </w:r>
      <w:r w:rsidRPr="00EF4A09">
        <w:rPr>
          <w:rFonts w:ascii="Arial" w:hAnsi="Arial" w:cs="Arial"/>
          <w:spacing w:val="-2"/>
        </w:rPr>
        <w:t>e</w:t>
      </w:r>
      <w:r w:rsidRPr="00EF4A09">
        <w:rPr>
          <w:rFonts w:ascii="Arial" w:hAnsi="Arial" w:cs="Arial"/>
        </w:rPr>
        <w:t>s</w:t>
      </w:r>
      <w:r w:rsidRPr="00EF4A09">
        <w:rPr>
          <w:rFonts w:ascii="Arial" w:hAnsi="Arial" w:cs="Arial"/>
          <w:spacing w:val="-6"/>
        </w:rPr>
        <w:t xml:space="preserve"> </w:t>
      </w:r>
      <w:r w:rsidRPr="00EF4A09">
        <w:rPr>
          <w:rFonts w:ascii="Arial" w:hAnsi="Arial" w:cs="Arial"/>
          <w:spacing w:val="-1"/>
        </w:rPr>
        <w:t>cobr</w:t>
      </w:r>
      <w:r w:rsidRPr="00EF4A09">
        <w:rPr>
          <w:rFonts w:ascii="Arial" w:hAnsi="Arial" w:cs="Arial"/>
          <w:spacing w:val="1"/>
        </w:rPr>
        <w:t>a</w:t>
      </w:r>
      <w:r w:rsidRPr="00EF4A09">
        <w:rPr>
          <w:rFonts w:ascii="Arial" w:hAnsi="Arial" w:cs="Arial"/>
        </w:rPr>
        <w:t>n</w:t>
      </w:r>
      <w:r w:rsidRPr="00EF4A09">
        <w:rPr>
          <w:rFonts w:ascii="Arial" w:hAnsi="Arial" w:cs="Arial"/>
          <w:spacing w:val="-8"/>
        </w:rPr>
        <w:t xml:space="preserve"> </w:t>
      </w:r>
      <w:r w:rsidRPr="00EF4A09">
        <w:rPr>
          <w:rFonts w:ascii="Arial" w:hAnsi="Arial" w:cs="Arial"/>
        </w:rPr>
        <w:t>un</w:t>
      </w:r>
      <w:r w:rsidRPr="00EF4A09">
        <w:rPr>
          <w:rFonts w:ascii="Arial" w:hAnsi="Arial" w:cs="Arial"/>
          <w:spacing w:val="-8"/>
        </w:rPr>
        <w:t xml:space="preserve"> </w:t>
      </w:r>
      <w:r w:rsidRPr="00EF4A09">
        <w:rPr>
          <w:rFonts w:ascii="Arial" w:hAnsi="Arial" w:cs="Arial"/>
          <w:spacing w:val="-1"/>
        </w:rPr>
        <w:t>7</w:t>
      </w:r>
      <w:r w:rsidRPr="00EF4A09">
        <w:rPr>
          <w:rFonts w:ascii="Arial" w:hAnsi="Arial" w:cs="Arial"/>
        </w:rPr>
        <w:t>%</w:t>
      </w:r>
      <w:r w:rsidRPr="00EF4A09">
        <w:rPr>
          <w:rFonts w:ascii="Arial" w:hAnsi="Arial" w:cs="Arial"/>
          <w:spacing w:val="-8"/>
        </w:rPr>
        <w:t xml:space="preserve"> </w:t>
      </w:r>
      <w:r w:rsidRPr="00EF4A09">
        <w:rPr>
          <w:rFonts w:ascii="Arial" w:hAnsi="Arial" w:cs="Arial"/>
        </w:rPr>
        <w:t>m</w:t>
      </w:r>
      <w:r w:rsidRPr="00EF4A09">
        <w:rPr>
          <w:rFonts w:ascii="Arial" w:hAnsi="Arial" w:cs="Arial"/>
          <w:spacing w:val="-2"/>
        </w:rPr>
        <w:t>á</w:t>
      </w:r>
      <w:r w:rsidRPr="00EF4A09">
        <w:rPr>
          <w:rFonts w:ascii="Arial" w:hAnsi="Arial" w:cs="Arial"/>
        </w:rPr>
        <w:t>s q</w:t>
      </w:r>
      <w:r w:rsidRPr="00EF4A09">
        <w:rPr>
          <w:rFonts w:ascii="Arial" w:hAnsi="Arial" w:cs="Arial"/>
          <w:spacing w:val="1"/>
        </w:rPr>
        <w:t>u</w:t>
      </w:r>
      <w:r w:rsidRPr="00EF4A09">
        <w:rPr>
          <w:rFonts w:ascii="Arial" w:hAnsi="Arial" w:cs="Arial"/>
        </w:rPr>
        <w:t>e</w:t>
      </w:r>
      <w:r w:rsidRPr="00EF4A09">
        <w:rPr>
          <w:rFonts w:ascii="Arial" w:hAnsi="Arial" w:cs="Arial"/>
          <w:spacing w:val="-6"/>
        </w:rPr>
        <w:t xml:space="preserve"> </w:t>
      </w:r>
      <w:r w:rsidRPr="00EF4A09">
        <w:rPr>
          <w:rFonts w:ascii="Arial" w:hAnsi="Arial" w:cs="Arial"/>
        </w:rPr>
        <w:t>l</w:t>
      </w:r>
      <w:r w:rsidRPr="00EF4A09">
        <w:rPr>
          <w:rFonts w:ascii="Arial" w:hAnsi="Arial" w:cs="Arial"/>
          <w:spacing w:val="-1"/>
        </w:rPr>
        <w:t>a</w:t>
      </w:r>
      <w:r w:rsidRPr="00EF4A09">
        <w:rPr>
          <w:rFonts w:ascii="Arial" w:hAnsi="Arial" w:cs="Arial"/>
        </w:rPr>
        <w:t>s</w:t>
      </w:r>
      <w:r w:rsidRPr="00EF4A09">
        <w:rPr>
          <w:rFonts w:ascii="Arial" w:hAnsi="Arial" w:cs="Arial"/>
          <w:spacing w:val="-6"/>
        </w:rPr>
        <w:t xml:space="preserve"> </w:t>
      </w:r>
      <w:r w:rsidRPr="00EF4A09">
        <w:rPr>
          <w:rFonts w:ascii="Arial" w:hAnsi="Arial" w:cs="Arial"/>
        </w:rPr>
        <w:t>muj</w:t>
      </w:r>
      <w:r w:rsidRPr="00EF4A09">
        <w:rPr>
          <w:rFonts w:ascii="Arial" w:hAnsi="Arial" w:cs="Arial"/>
          <w:spacing w:val="-2"/>
        </w:rPr>
        <w:t>e</w:t>
      </w:r>
      <w:r w:rsidRPr="00EF4A09">
        <w:rPr>
          <w:rFonts w:ascii="Arial" w:hAnsi="Arial" w:cs="Arial"/>
        </w:rPr>
        <w:t>r</w:t>
      </w:r>
      <w:r w:rsidRPr="00EF4A09">
        <w:rPr>
          <w:rFonts w:ascii="Arial" w:hAnsi="Arial" w:cs="Arial"/>
          <w:spacing w:val="-1"/>
        </w:rPr>
        <w:t>e</w:t>
      </w:r>
      <w:r w:rsidRPr="00EF4A09">
        <w:rPr>
          <w:rFonts w:ascii="Arial" w:hAnsi="Arial" w:cs="Arial"/>
        </w:rPr>
        <w:t>s</w:t>
      </w:r>
      <w:r w:rsidRPr="00EF4A09">
        <w:rPr>
          <w:rFonts w:ascii="Arial" w:hAnsi="Arial" w:cs="Arial"/>
          <w:spacing w:val="-6"/>
        </w:rPr>
        <w:t xml:space="preserve"> </w:t>
      </w:r>
      <w:r w:rsidRPr="00EF4A09">
        <w:rPr>
          <w:rFonts w:ascii="Arial" w:hAnsi="Arial" w:cs="Arial"/>
          <w:spacing w:val="-1"/>
        </w:rPr>
        <w:t>po</w:t>
      </w:r>
      <w:r w:rsidRPr="00EF4A09">
        <w:rPr>
          <w:rFonts w:ascii="Arial" w:hAnsi="Arial" w:cs="Arial"/>
        </w:rPr>
        <w:t>r</w:t>
      </w:r>
      <w:r w:rsidRPr="00EF4A09">
        <w:rPr>
          <w:rFonts w:ascii="Arial" w:hAnsi="Arial" w:cs="Arial"/>
          <w:spacing w:val="-6"/>
        </w:rPr>
        <w:t xml:space="preserve"> </w:t>
      </w:r>
      <w:r w:rsidRPr="00EF4A09">
        <w:rPr>
          <w:rFonts w:ascii="Arial" w:hAnsi="Arial" w:cs="Arial"/>
        </w:rPr>
        <w:t>la</w:t>
      </w:r>
      <w:r w:rsidRPr="00EF4A09">
        <w:rPr>
          <w:rFonts w:ascii="Arial" w:hAnsi="Arial" w:cs="Arial"/>
          <w:spacing w:val="-4"/>
        </w:rPr>
        <w:t xml:space="preserve"> </w:t>
      </w:r>
      <w:r w:rsidRPr="00EF4A09">
        <w:rPr>
          <w:rFonts w:ascii="Arial" w:hAnsi="Arial" w:cs="Arial"/>
          <w:spacing w:val="-1"/>
        </w:rPr>
        <w:t>pr</w:t>
      </w:r>
      <w:r w:rsidRPr="00EF4A09">
        <w:rPr>
          <w:rFonts w:ascii="Arial" w:hAnsi="Arial" w:cs="Arial"/>
          <w:spacing w:val="-2"/>
        </w:rPr>
        <w:t>e</w:t>
      </w:r>
      <w:r w:rsidRPr="00EF4A09">
        <w:rPr>
          <w:rFonts w:ascii="Arial" w:hAnsi="Arial" w:cs="Arial"/>
          <w:spacing w:val="-1"/>
        </w:rPr>
        <w:t>sta</w:t>
      </w:r>
      <w:r w:rsidRPr="00EF4A09">
        <w:rPr>
          <w:rFonts w:ascii="Arial" w:hAnsi="Arial" w:cs="Arial"/>
          <w:spacing w:val="-2"/>
        </w:rPr>
        <w:t>c</w:t>
      </w:r>
      <w:r w:rsidRPr="00EF4A09">
        <w:rPr>
          <w:rFonts w:ascii="Arial" w:hAnsi="Arial" w:cs="Arial"/>
          <w:spacing w:val="-1"/>
        </w:rPr>
        <w:t>ió</w:t>
      </w:r>
      <w:r w:rsidRPr="00EF4A09">
        <w:rPr>
          <w:rFonts w:ascii="Arial" w:hAnsi="Arial" w:cs="Arial"/>
        </w:rPr>
        <w:t>n</w:t>
      </w:r>
      <w:r w:rsidRPr="00EF4A09">
        <w:rPr>
          <w:rFonts w:ascii="Arial" w:hAnsi="Arial" w:cs="Arial"/>
          <w:spacing w:val="-3"/>
        </w:rPr>
        <w:t xml:space="preserve"> </w:t>
      </w:r>
      <w:r w:rsidRPr="00EF4A09">
        <w:rPr>
          <w:rFonts w:ascii="Arial" w:hAnsi="Arial" w:cs="Arial"/>
          <w:spacing w:val="-2"/>
        </w:rPr>
        <w:t>d</w:t>
      </w:r>
      <w:r w:rsidRPr="00EF4A09">
        <w:rPr>
          <w:rFonts w:ascii="Arial" w:hAnsi="Arial" w:cs="Arial"/>
        </w:rPr>
        <w:t>e</w:t>
      </w:r>
      <w:r w:rsidRPr="00EF4A09">
        <w:rPr>
          <w:rFonts w:ascii="Arial" w:hAnsi="Arial" w:cs="Arial"/>
          <w:spacing w:val="-6"/>
        </w:rPr>
        <w:t xml:space="preserve"> </w:t>
      </w:r>
      <w:r w:rsidRPr="00EF4A09">
        <w:rPr>
          <w:rFonts w:ascii="Arial" w:hAnsi="Arial" w:cs="Arial"/>
          <w:spacing w:val="1"/>
        </w:rPr>
        <w:t>s</w:t>
      </w:r>
      <w:r w:rsidRPr="00EF4A09">
        <w:rPr>
          <w:rFonts w:ascii="Arial" w:hAnsi="Arial" w:cs="Arial"/>
          <w:spacing w:val="-1"/>
        </w:rPr>
        <w:t>e</w:t>
      </w:r>
      <w:r w:rsidRPr="00EF4A09">
        <w:rPr>
          <w:rFonts w:ascii="Arial" w:hAnsi="Arial" w:cs="Arial"/>
        </w:rPr>
        <w:t>rvi</w:t>
      </w:r>
      <w:r w:rsidRPr="00EF4A09">
        <w:rPr>
          <w:rFonts w:ascii="Arial" w:hAnsi="Arial" w:cs="Arial"/>
          <w:spacing w:val="-1"/>
        </w:rPr>
        <w:t>cio</w:t>
      </w:r>
      <w:r w:rsidRPr="00EF4A09">
        <w:rPr>
          <w:rFonts w:ascii="Arial" w:hAnsi="Arial" w:cs="Arial"/>
        </w:rPr>
        <w:t>s.</w:t>
      </w:r>
      <w:r w:rsidRPr="00EF4A09">
        <w:rPr>
          <w:rFonts w:ascii="Arial" w:hAnsi="Arial" w:cs="Arial"/>
          <w:spacing w:val="-5"/>
        </w:rPr>
        <w:t xml:space="preserve"> </w:t>
      </w:r>
      <w:r w:rsidR="0095302D" w:rsidRPr="00EF4A09">
        <w:rPr>
          <w:rFonts w:ascii="Arial" w:hAnsi="Arial" w:cs="Arial"/>
        </w:rPr>
        <w:t>C</w:t>
      </w:r>
      <w:r w:rsidR="004C089A" w:rsidRPr="00EF4A09">
        <w:rPr>
          <w:rFonts w:ascii="Arial" w:hAnsi="Arial" w:cs="Arial"/>
        </w:rPr>
        <w:t>ausas</w:t>
      </w:r>
      <w:r w:rsidRPr="00EF4A09">
        <w:rPr>
          <w:rFonts w:ascii="Arial" w:hAnsi="Arial" w:cs="Arial"/>
          <w:spacing w:val="-6"/>
        </w:rPr>
        <w:t xml:space="preserve"> </w:t>
      </w:r>
      <w:r w:rsidR="004C7CD2">
        <w:rPr>
          <w:rFonts w:ascii="Arial" w:hAnsi="Arial" w:cs="Arial"/>
        </w:rPr>
        <w:t>alegadas</w:t>
      </w:r>
      <w:r w:rsidRPr="00EF4A09">
        <w:rPr>
          <w:rFonts w:ascii="Arial" w:hAnsi="Arial" w:cs="Arial"/>
          <w:spacing w:val="-9"/>
        </w:rPr>
        <w:t xml:space="preserve"> </w:t>
      </w:r>
      <w:r w:rsidRPr="00EF4A09">
        <w:rPr>
          <w:rFonts w:ascii="Arial" w:hAnsi="Arial" w:cs="Arial"/>
        </w:rPr>
        <w:t xml:space="preserve">son: </w:t>
      </w:r>
    </w:p>
    <w:p w14:paraId="24E71674" w14:textId="7FDD8C61" w:rsidR="004C089A" w:rsidRPr="00EF4A09" w:rsidRDefault="004C089A" w:rsidP="00576D05">
      <w:pPr>
        <w:pStyle w:val="Textoindependiente"/>
        <w:numPr>
          <w:ilvl w:val="0"/>
          <w:numId w:val="1"/>
        </w:numPr>
        <w:tabs>
          <w:tab w:val="left" w:pos="414"/>
        </w:tabs>
        <w:spacing w:before="1"/>
        <w:ind w:left="413" w:right="118" w:hanging="312"/>
        <w:rPr>
          <w:rFonts w:ascii="Arial" w:hAnsi="Arial" w:cs="Arial"/>
        </w:rPr>
      </w:pPr>
      <w:r w:rsidRPr="00EF4A09">
        <w:rPr>
          <w:rFonts w:ascii="Arial" w:hAnsi="Arial" w:cs="Arial"/>
        </w:rPr>
        <w:t>F</w:t>
      </w:r>
      <w:r w:rsidR="00534DD0" w:rsidRPr="00EF4A09">
        <w:rPr>
          <w:rFonts w:ascii="Arial" w:hAnsi="Arial" w:cs="Arial"/>
        </w:rPr>
        <w:t>alta de compromiso de las mujeres</w:t>
      </w:r>
      <w:r w:rsidRPr="00EF4A09">
        <w:rPr>
          <w:rFonts w:ascii="Arial" w:hAnsi="Arial" w:cs="Arial"/>
        </w:rPr>
        <w:t xml:space="preserve"> (media de tiempo de permanencia en</w:t>
      </w:r>
      <w:r w:rsidR="00DC00FB" w:rsidRPr="00EF4A09">
        <w:rPr>
          <w:rFonts w:ascii="Arial" w:hAnsi="Arial" w:cs="Arial"/>
        </w:rPr>
        <w:t xml:space="preserve"> </w:t>
      </w:r>
      <w:r w:rsidRPr="00EF4A09">
        <w:rPr>
          <w:rFonts w:ascii="Arial" w:hAnsi="Arial" w:cs="Arial"/>
        </w:rPr>
        <w:t>la empresa de 6 meses en las mujeres y de dos años en los hombres</w:t>
      </w:r>
      <w:r w:rsidR="00997F50" w:rsidRPr="00EF4A09">
        <w:rPr>
          <w:rFonts w:ascii="Arial" w:hAnsi="Arial" w:cs="Arial"/>
        </w:rPr>
        <w:t>.</w:t>
      </w:r>
    </w:p>
    <w:p w14:paraId="669F8B44" w14:textId="2D466837" w:rsidR="00997F50" w:rsidRPr="00EF4A09" w:rsidRDefault="00997F50" w:rsidP="00576D05">
      <w:pPr>
        <w:pStyle w:val="Textoindependiente"/>
        <w:numPr>
          <w:ilvl w:val="0"/>
          <w:numId w:val="1"/>
        </w:numPr>
        <w:tabs>
          <w:tab w:val="left" w:pos="414"/>
        </w:tabs>
        <w:spacing w:before="1"/>
        <w:ind w:left="413" w:right="118" w:hanging="312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Mujeres conducen más lentas, circunstancia que penaliza el algoritmo. </w:t>
      </w:r>
    </w:p>
    <w:p w14:paraId="05688F7D" w14:textId="039C82BB" w:rsidR="00734F47" w:rsidRPr="00EF4A09" w:rsidRDefault="00534DD0" w:rsidP="00576D05">
      <w:pPr>
        <w:pStyle w:val="Textoindependiente"/>
        <w:spacing w:before="78"/>
        <w:ind w:left="102" w:right="114" w:firstLine="28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c) </w:t>
      </w:r>
      <w:r w:rsidR="006D720D" w:rsidRPr="00EF4A09">
        <w:rPr>
          <w:rFonts w:ascii="Arial" w:hAnsi="Arial" w:cs="Arial"/>
        </w:rPr>
        <w:t>S</w:t>
      </w:r>
      <w:r w:rsidR="001F70D2" w:rsidRPr="00EF4A09">
        <w:rPr>
          <w:rFonts w:ascii="Arial" w:hAnsi="Arial" w:cs="Arial"/>
        </w:rPr>
        <w:t xml:space="preserve">e </w:t>
      </w:r>
      <w:r w:rsidRPr="00EF4A09">
        <w:rPr>
          <w:rFonts w:ascii="Arial" w:hAnsi="Arial" w:cs="Arial"/>
        </w:rPr>
        <w:t>obvia</w:t>
      </w:r>
      <w:r w:rsidR="001F70D2" w:rsidRPr="00EF4A09">
        <w:rPr>
          <w:rFonts w:ascii="Arial" w:hAnsi="Arial" w:cs="Arial"/>
        </w:rPr>
        <w:t xml:space="preserve"> </w:t>
      </w:r>
      <w:r w:rsidRPr="00EF4A09">
        <w:rPr>
          <w:rFonts w:ascii="Arial" w:hAnsi="Arial" w:cs="Arial"/>
        </w:rPr>
        <w:t>la</w:t>
      </w:r>
      <w:r w:rsidRPr="00EF4A09">
        <w:rPr>
          <w:rFonts w:ascii="Arial" w:hAnsi="Arial" w:cs="Arial"/>
          <w:spacing w:val="-11"/>
        </w:rPr>
        <w:t xml:space="preserve"> </w:t>
      </w:r>
      <w:r w:rsidRPr="00EF4A09">
        <w:rPr>
          <w:rFonts w:ascii="Arial" w:hAnsi="Arial" w:cs="Arial"/>
        </w:rPr>
        <w:t>dificultad</w:t>
      </w:r>
      <w:r w:rsidRPr="00EF4A09">
        <w:rPr>
          <w:rFonts w:ascii="Arial" w:hAnsi="Arial" w:cs="Arial"/>
          <w:spacing w:val="-11"/>
        </w:rPr>
        <w:t xml:space="preserve"> </w:t>
      </w:r>
      <w:r w:rsidRPr="00EF4A09">
        <w:rPr>
          <w:rFonts w:ascii="Arial" w:hAnsi="Arial" w:cs="Arial"/>
        </w:rPr>
        <w:t>d</w:t>
      </w:r>
      <w:r w:rsidR="00734F47" w:rsidRPr="00EF4A09">
        <w:rPr>
          <w:rFonts w:ascii="Arial" w:hAnsi="Arial" w:cs="Arial"/>
        </w:rPr>
        <w:t>e</w:t>
      </w:r>
      <w:r w:rsidRPr="00EF4A09">
        <w:rPr>
          <w:rFonts w:ascii="Arial" w:hAnsi="Arial" w:cs="Arial"/>
          <w:spacing w:val="-11"/>
        </w:rPr>
        <w:t xml:space="preserve"> </w:t>
      </w:r>
      <w:r w:rsidRPr="00EF4A09">
        <w:rPr>
          <w:rFonts w:ascii="Arial" w:hAnsi="Arial" w:cs="Arial"/>
        </w:rPr>
        <w:t>las</w:t>
      </w:r>
      <w:r w:rsidRPr="00EF4A09">
        <w:rPr>
          <w:rFonts w:ascii="Arial" w:hAnsi="Arial" w:cs="Arial"/>
          <w:spacing w:val="-8"/>
        </w:rPr>
        <w:t xml:space="preserve"> </w:t>
      </w:r>
      <w:r w:rsidRPr="00EF4A09">
        <w:rPr>
          <w:rFonts w:ascii="Arial" w:hAnsi="Arial" w:cs="Arial"/>
        </w:rPr>
        <w:t>mujeres</w:t>
      </w:r>
      <w:r w:rsidR="00DC00FB" w:rsidRPr="00EF4A09">
        <w:rPr>
          <w:rFonts w:ascii="Arial" w:hAnsi="Arial" w:cs="Arial"/>
        </w:rPr>
        <w:t xml:space="preserve"> de acceso</w:t>
      </w:r>
      <w:r w:rsidRPr="00EF4A09">
        <w:rPr>
          <w:rFonts w:ascii="Arial" w:hAnsi="Arial" w:cs="Arial"/>
          <w:spacing w:val="-10"/>
        </w:rPr>
        <w:t xml:space="preserve"> </w:t>
      </w:r>
      <w:r w:rsidRPr="00EF4A09">
        <w:rPr>
          <w:rFonts w:ascii="Arial" w:hAnsi="Arial" w:cs="Arial"/>
        </w:rPr>
        <w:t>horarios</w:t>
      </w:r>
      <w:r w:rsidRPr="00EF4A09">
        <w:rPr>
          <w:rFonts w:ascii="Arial" w:hAnsi="Arial" w:cs="Arial"/>
          <w:spacing w:val="-8"/>
        </w:rPr>
        <w:t xml:space="preserve"> </w:t>
      </w:r>
      <w:r w:rsidRPr="00EF4A09">
        <w:rPr>
          <w:rFonts w:ascii="Arial" w:hAnsi="Arial" w:cs="Arial"/>
        </w:rPr>
        <w:t>en</w:t>
      </w:r>
      <w:r w:rsidRPr="00EF4A09">
        <w:rPr>
          <w:rFonts w:ascii="Arial" w:hAnsi="Arial" w:cs="Arial"/>
          <w:spacing w:val="-10"/>
        </w:rPr>
        <w:t xml:space="preserve"> </w:t>
      </w:r>
      <w:r w:rsidRPr="00EF4A09">
        <w:rPr>
          <w:rFonts w:ascii="Arial" w:hAnsi="Arial" w:cs="Arial"/>
        </w:rPr>
        <w:t>que</w:t>
      </w:r>
      <w:r w:rsidRPr="00EF4A09">
        <w:rPr>
          <w:rFonts w:ascii="Arial" w:hAnsi="Arial" w:cs="Arial"/>
          <w:spacing w:val="-10"/>
        </w:rPr>
        <w:t xml:space="preserve"> </w:t>
      </w:r>
      <w:r w:rsidRPr="00EF4A09">
        <w:rPr>
          <w:rFonts w:ascii="Arial" w:hAnsi="Arial" w:cs="Arial"/>
        </w:rPr>
        <w:t>se</w:t>
      </w:r>
      <w:r w:rsidRPr="00EF4A09">
        <w:rPr>
          <w:rFonts w:ascii="Arial" w:hAnsi="Arial" w:cs="Arial"/>
          <w:spacing w:val="-11"/>
        </w:rPr>
        <w:t xml:space="preserve"> </w:t>
      </w:r>
      <w:r w:rsidRPr="00EF4A09">
        <w:rPr>
          <w:rFonts w:ascii="Arial" w:hAnsi="Arial" w:cs="Arial"/>
        </w:rPr>
        <w:t>paga</w:t>
      </w:r>
      <w:r w:rsidRPr="00EF4A09">
        <w:rPr>
          <w:rFonts w:ascii="Arial" w:hAnsi="Arial" w:cs="Arial"/>
          <w:spacing w:val="-8"/>
        </w:rPr>
        <w:t xml:space="preserve"> </w:t>
      </w:r>
      <w:r w:rsidRPr="00EF4A09">
        <w:rPr>
          <w:rFonts w:ascii="Arial" w:hAnsi="Arial" w:cs="Arial"/>
        </w:rPr>
        <w:t xml:space="preserve">extra </w:t>
      </w:r>
      <w:r w:rsidR="00DC00FB" w:rsidRPr="00EF4A09">
        <w:rPr>
          <w:rFonts w:ascii="Arial" w:hAnsi="Arial" w:cs="Arial"/>
        </w:rPr>
        <w:t xml:space="preserve">   </w:t>
      </w:r>
      <w:r w:rsidRPr="00EF4A09">
        <w:rPr>
          <w:rFonts w:ascii="Arial" w:hAnsi="Arial" w:cs="Arial"/>
        </w:rPr>
        <w:t>por necesidades de conciliación</w:t>
      </w:r>
      <w:r w:rsidR="00AE29E9">
        <w:rPr>
          <w:rFonts w:ascii="Arial" w:hAnsi="Arial" w:cs="Arial"/>
        </w:rPr>
        <w:t>.</w:t>
      </w:r>
    </w:p>
    <w:p w14:paraId="72595A96" w14:textId="264FF55C" w:rsidR="00534DD0" w:rsidRPr="00EF4A09" w:rsidRDefault="00534DD0" w:rsidP="00576D05">
      <w:pPr>
        <w:pStyle w:val="Textoindependiente"/>
        <w:spacing w:before="78"/>
        <w:ind w:left="102" w:right="114"/>
        <w:rPr>
          <w:rFonts w:ascii="Arial" w:hAnsi="Arial" w:cs="Arial"/>
        </w:rPr>
      </w:pPr>
      <w:r w:rsidRPr="00EF4A09">
        <w:rPr>
          <w:rFonts w:ascii="Arial" w:hAnsi="Arial" w:cs="Arial"/>
        </w:rPr>
        <w:t>d)</w:t>
      </w:r>
      <w:r w:rsidR="00734F47" w:rsidRPr="00EF4A09">
        <w:rPr>
          <w:rFonts w:ascii="Arial" w:hAnsi="Arial" w:cs="Arial"/>
        </w:rPr>
        <w:t xml:space="preserve"> Remuneración más alta en </w:t>
      </w:r>
      <w:r w:rsidRPr="00EF4A09">
        <w:rPr>
          <w:rFonts w:ascii="Arial" w:hAnsi="Arial" w:cs="Arial"/>
        </w:rPr>
        <w:t xml:space="preserve">rutas </w:t>
      </w:r>
      <w:r w:rsidR="00734F47" w:rsidRPr="00EF4A09">
        <w:rPr>
          <w:rFonts w:ascii="Arial" w:hAnsi="Arial" w:cs="Arial"/>
        </w:rPr>
        <w:t xml:space="preserve">más conflictivas </w:t>
      </w:r>
      <w:r w:rsidRPr="00EF4A09">
        <w:rPr>
          <w:rFonts w:ascii="Arial" w:hAnsi="Arial" w:cs="Arial"/>
        </w:rPr>
        <w:t xml:space="preserve">donde hay menos oferta de </w:t>
      </w:r>
      <w:proofErr w:type="spellStart"/>
      <w:r w:rsidRPr="00EF4A09">
        <w:rPr>
          <w:rFonts w:ascii="Arial" w:hAnsi="Arial" w:cs="Arial"/>
        </w:rPr>
        <w:t>conductor</w:t>
      </w:r>
      <w:r w:rsidR="00734F47" w:rsidRPr="00EF4A09">
        <w:rPr>
          <w:rFonts w:ascii="Arial" w:hAnsi="Arial" w:cs="Arial"/>
        </w:rPr>
        <w:t>x</w:t>
      </w:r>
      <w:r w:rsidRPr="00EF4A09">
        <w:rPr>
          <w:rFonts w:ascii="Arial" w:hAnsi="Arial" w:cs="Arial"/>
        </w:rPr>
        <w:t>s</w:t>
      </w:r>
      <w:proofErr w:type="spellEnd"/>
      <w:r w:rsidR="00AE29E9">
        <w:rPr>
          <w:rFonts w:ascii="Arial" w:hAnsi="Arial" w:cs="Arial"/>
        </w:rPr>
        <w:t>.</w:t>
      </w:r>
    </w:p>
    <w:p w14:paraId="68F525CD" w14:textId="4CCCF079" w:rsidR="00534DD0" w:rsidRPr="00EF4A09" w:rsidRDefault="00534DD0" w:rsidP="00576D05">
      <w:pPr>
        <w:pStyle w:val="Textoindependiente"/>
        <w:spacing w:before="120"/>
        <w:ind w:left="102" w:right="115"/>
        <w:rPr>
          <w:rFonts w:ascii="Arial" w:hAnsi="Arial" w:cs="Arial"/>
        </w:rPr>
      </w:pPr>
      <w:r w:rsidRPr="00EF4A09">
        <w:rPr>
          <w:rFonts w:ascii="Arial" w:hAnsi="Arial" w:cs="Arial"/>
        </w:rPr>
        <w:t>En definitiva</w:t>
      </w:r>
      <w:r w:rsidR="007D12AA" w:rsidRPr="00EF4A09">
        <w:rPr>
          <w:rFonts w:ascii="Arial" w:hAnsi="Arial" w:cs="Arial"/>
        </w:rPr>
        <w:t xml:space="preserve">, </w:t>
      </w:r>
      <w:proofErr w:type="gramStart"/>
      <w:r w:rsidR="007D12AA" w:rsidRPr="00EF4A09">
        <w:rPr>
          <w:rFonts w:ascii="Arial" w:hAnsi="Arial" w:cs="Arial"/>
        </w:rPr>
        <w:t xml:space="preserve">el </w:t>
      </w:r>
      <w:r w:rsidRPr="00EF4A09">
        <w:rPr>
          <w:rFonts w:ascii="Arial" w:hAnsi="Arial" w:cs="Arial"/>
        </w:rPr>
        <w:t xml:space="preserve"> error</w:t>
      </w:r>
      <w:proofErr w:type="gramEnd"/>
      <w:r w:rsidRPr="00EF4A09">
        <w:rPr>
          <w:rFonts w:ascii="Arial" w:hAnsi="Arial" w:cs="Arial"/>
          <w:spacing w:val="-5"/>
        </w:rPr>
        <w:t xml:space="preserve"> </w:t>
      </w:r>
      <w:r w:rsidRPr="00EF4A09">
        <w:rPr>
          <w:rFonts w:ascii="Arial" w:hAnsi="Arial" w:cs="Arial"/>
        </w:rPr>
        <w:t>es</w:t>
      </w:r>
      <w:r w:rsidRPr="00EF4A09">
        <w:rPr>
          <w:rFonts w:ascii="Arial" w:hAnsi="Arial" w:cs="Arial"/>
          <w:spacing w:val="-5"/>
        </w:rPr>
        <w:t xml:space="preserve"> </w:t>
      </w:r>
      <w:r w:rsidRPr="00EF4A09">
        <w:rPr>
          <w:rFonts w:ascii="Arial" w:hAnsi="Arial" w:cs="Arial"/>
        </w:rPr>
        <w:t>la</w:t>
      </w:r>
      <w:r w:rsidRPr="00EF4A09">
        <w:rPr>
          <w:rFonts w:ascii="Arial" w:hAnsi="Arial" w:cs="Arial"/>
          <w:spacing w:val="-2"/>
        </w:rPr>
        <w:t xml:space="preserve"> </w:t>
      </w:r>
      <w:r w:rsidRPr="00EF4A09">
        <w:rPr>
          <w:rFonts w:ascii="Arial" w:hAnsi="Arial" w:cs="Arial"/>
        </w:rPr>
        <w:t>consideración</w:t>
      </w:r>
      <w:r w:rsidRPr="00EF4A09">
        <w:rPr>
          <w:rFonts w:ascii="Arial" w:hAnsi="Arial" w:cs="Arial"/>
          <w:spacing w:val="-3"/>
        </w:rPr>
        <w:t xml:space="preserve"> </w:t>
      </w:r>
      <w:r w:rsidRPr="00EF4A09">
        <w:rPr>
          <w:rFonts w:ascii="Arial" w:hAnsi="Arial" w:cs="Arial"/>
        </w:rPr>
        <w:t>de</w:t>
      </w:r>
      <w:r w:rsidRPr="00EF4A09">
        <w:rPr>
          <w:rFonts w:ascii="Arial" w:hAnsi="Arial" w:cs="Arial"/>
          <w:spacing w:val="-5"/>
        </w:rPr>
        <w:t xml:space="preserve"> </w:t>
      </w:r>
      <w:r w:rsidRPr="00EF4A09">
        <w:rPr>
          <w:rFonts w:ascii="Arial" w:hAnsi="Arial" w:cs="Arial"/>
        </w:rPr>
        <w:t>que</w:t>
      </w:r>
      <w:r w:rsidRPr="00EF4A09">
        <w:rPr>
          <w:rFonts w:ascii="Arial" w:hAnsi="Arial" w:cs="Arial"/>
          <w:spacing w:val="-2"/>
        </w:rPr>
        <w:t xml:space="preserve"> </w:t>
      </w:r>
      <w:r w:rsidRPr="00EF4A09">
        <w:rPr>
          <w:rFonts w:ascii="Arial" w:hAnsi="Arial" w:cs="Arial"/>
        </w:rPr>
        <w:t>el</w:t>
      </w:r>
      <w:r w:rsidRPr="00EF4A09">
        <w:rPr>
          <w:rFonts w:ascii="Arial" w:hAnsi="Arial" w:cs="Arial"/>
          <w:spacing w:val="-3"/>
        </w:rPr>
        <w:t xml:space="preserve"> </w:t>
      </w:r>
      <w:r w:rsidRPr="00EF4A09">
        <w:rPr>
          <w:rFonts w:ascii="Arial" w:hAnsi="Arial" w:cs="Arial"/>
        </w:rPr>
        <w:t>algoritmo</w:t>
      </w:r>
      <w:r w:rsidRPr="00EF4A09">
        <w:rPr>
          <w:rFonts w:ascii="Arial" w:hAnsi="Arial" w:cs="Arial"/>
          <w:spacing w:val="-5"/>
        </w:rPr>
        <w:t xml:space="preserve"> </w:t>
      </w:r>
      <w:r w:rsidRPr="00EF4A09">
        <w:rPr>
          <w:rFonts w:ascii="Arial" w:hAnsi="Arial" w:cs="Arial"/>
        </w:rPr>
        <w:t>es</w:t>
      </w:r>
      <w:r w:rsidRPr="00EF4A09">
        <w:rPr>
          <w:rFonts w:ascii="Arial" w:hAnsi="Arial" w:cs="Arial"/>
          <w:spacing w:val="-5"/>
        </w:rPr>
        <w:t xml:space="preserve"> </w:t>
      </w:r>
      <w:r w:rsidRPr="00EF4A09">
        <w:rPr>
          <w:rFonts w:ascii="Arial" w:hAnsi="Arial" w:cs="Arial"/>
        </w:rPr>
        <w:t>neutro</w:t>
      </w:r>
      <w:r w:rsidRPr="00EF4A09">
        <w:rPr>
          <w:rFonts w:ascii="Arial" w:hAnsi="Arial" w:cs="Arial"/>
          <w:spacing w:val="-4"/>
        </w:rPr>
        <w:t xml:space="preserve"> </w:t>
      </w:r>
      <w:r w:rsidRPr="00EF4A09">
        <w:rPr>
          <w:rFonts w:ascii="Arial" w:hAnsi="Arial" w:cs="Arial"/>
        </w:rPr>
        <w:t>(</w:t>
      </w:r>
      <w:proofErr w:type="spellStart"/>
      <w:r w:rsidRPr="00EF4A09">
        <w:rPr>
          <w:rFonts w:ascii="Arial" w:hAnsi="Arial" w:cs="Arial"/>
          <w:i/>
        </w:rPr>
        <w:t>gender</w:t>
      </w:r>
      <w:proofErr w:type="spellEnd"/>
      <w:r w:rsidRPr="00EF4A09">
        <w:rPr>
          <w:rFonts w:ascii="Arial" w:hAnsi="Arial" w:cs="Arial"/>
          <w:i/>
          <w:spacing w:val="-5"/>
        </w:rPr>
        <w:t xml:space="preserve"> </w:t>
      </w:r>
      <w:proofErr w:type="spellStart"/>
      <w:r w:rsidRPr="00EF4A09">
        <w:rPr>
          <w:rFonts w:ascii="Arial" w:hAnsi="Arial" w:cs="Arial"/>
          <w:i/>
        </w:rPr>
        <w:t>blind</w:t>
      </w:r>
      <w:proofErr w:type="spellEnd"/>
      <w:r w:rsidRPr="00EF4A09">
        <w:rPr>
          <w:rFonts w:ascii="Arial" w:hAnsi="Arial" w:cs="Arial"/>
        </w:rPr>
        <w:t>)</w:t>
      </w:r>
      <w:r w:rsidRPr="00EF4A09">
        <w:rPr>
          <w:rFonts w:ascii="Arial" w:hAnsi="Arial" w:cs="Arial"/>
          <w:spacing w:val="-3"/>
        </w:rPr>
        <w:t xml:space="preserve"> </w:t>
      </w:r>
      <w:r w:rsidRPr="00EF4A09">
        <w:rPr>
          <w:rFonts w:ascii="Arial" w:hAnsi="Arial" w:cs="Arial"/>
        </w:rPr>
        <w:t>y</w:t>
      </w:r>
      <w:r w:rsidRPr="00EF4A09">
        <w:rPr>
          <w:rFonts w:ascii="Arial" w:hAnsi="Arial" w:cs="Arial"/>
          <w:spacing w:val="-6"/>
        </w:rPr>
        <w:t xml:space="preserve"> </w:t>
      </w:r>
      <w:r w:rsidRPr="00EF4A09">
        <w:rPr>
          <w:rFonts w:ascii="Arial" w:hAnsi="Arial" w:cs="Arial"/>
        </w:rPr>
        <w:t xml:space="preserve">que, por tanto, asigna el mismo precio (sin propinas) a un hombre y </w:t>
      </w:r>
      <w:r w:rsidR="00AE29E9">
        <w:rPr>
          <w:rFonts w:ascii="Arial" w:hAnsi="Arial" w:cs="Arial"/>
        </w:rPr>
        <w:t xml:space="preserve">a </w:t>
      </w:r>
      <w:r w:rsidRPr="00EF4A09">
        <w:rPr>
          <w:rFonts w:ascii="Arial" w:hAnsi="Arial" w:cs="Arial"/>
        </w:rPr>
        <w:t xml:space="preserve">una mujer que realizan el mismo trayecto. </w:t>
      </w:r>
    </w:p>
    <w:p w14:paraId="5221DFED" w14:textId="77777777" w:rsidR="00921AA6" w:rsidRPr="00EF4A09" w:rsidRDefault="00921AA6" w:rsidP="00576D05">
      <w:pPr>
        <w:pStyle w:val="Textoindependiente"/>
        <w:spacing w:before="78"/>
        <w:ind w:left="102" w:right="114"/>
        <w:rPr>
          <w:rFonts w:ascii="Arial" w:hAnsi="Arial" w:cs="Arial"/>
          <w:b/>
        </w:rPr>
      </w:pPr>
    </w:p>
    <w:p w14:paraId="59A966DC" w14:textId="62088759" w:rsidR="00EE09B8" w:rsidRPr="00EF4A09" w:rsidRDefault="007D12AA" w:rsidP="00576D05">
      <w:pPr>
        <w:pStyle w:val="Textoindependiente"/>
        <w:spacing w:before="78"/>
        <w:ind w:left="102" w:right="114"/>
        <w:rPr>
          <w:rFonts w:ascii="Arial" w:hAnsi="Arial" w:cs="Arial"/>
        </w:rPr>
      </w:pPr>
      <w:r w:rsidRPr="00EF4A09">
        <w:rPr>
          <w:rFonts w:ascii="Arial" w:hAnsi="Arial" w:cs="Arial"/>
          <w:b/>
        </w:rPr>
        <w:t xml:space="preserve">Venta </w:t>
      </w:r>
      <w:r w:rsidR="00534DD0" w:rsidRPr="00EF4A09">
        <w:rPr>
          <w:rFonts w:ascii="Arial" w:hAnsi="Arial" w:cs="Arial"/>
          <w:b/>
        </w:rPr>
        <w:t>online de productos a través de plataformas</w:t>
      </w:r>
      <w:r w:rsidR="00D4549B" w:rsidRPr="00EF4A09">
        <w:rPr>
          <w:rFonts w:ascii="Arial" w:hAnsi="Arial" w:cs="Arial"/>
          <w:b/>
        </w:rPr>
        <w:t xml:space="preserve">. </w:t>
      </w:r>
      <w:r w:rsidR="00D4549B" w:rsidRPr="00EF4A09">
        <w:rPr>
          <w:rFonts w:ascii="Arial" w:hAnsi="Arial" w:cs="Arial"/>
        </w:rPr>
        <w:t>M</w:t>
      </w:r>
      <w:r w:rsidR="00534DD0" w:rsidRPr="00EF4A09">
        <w:rPr>
          <w:rFonts w:ascii="Arial" w:hAnsi="Arial" w:cs="Arial"/>
        </w:rPr>
        <w:t xml:space="preserve">ujeres ganan menos que los hombres incluso cuando venden el mismo producto. </w:t>
      </w:r>
      <w:r w:rsidR="0056509B" w:rsidRPr="00EF4A09">
        <w:rPr>
          <w:rFonts w:ascii="Arial" w:hAnsi="Arial" w:cs="Arial"/>
        </w:rPr>
        <w:t>D</w:t>
      </w:r>
      <w:r w:rsidR="00C706AC">
        <w:rPr>
          <w:rFonts w:ascii="Arial" w:hAnsi="Arial" w:cs="Arial"/>
        </w:rPr>
        <w:t>i</w:t>
      </w:r>
      <w:r w:rsidR="0056509B" w:rsidRPr="00EF4A09">
        <w:rPr>
          <w:rFonts w:ascii="Arial" w:hAnsi="Arial" w:cs="Arial"/>
        </w:rPr>
        <w:t>ficultad añadida la constituyen l</w:t>
      </w:r>
      <w:r w:rsidR="00534DD0" w:rsidRPr="00EF4A09">
        <w:rPr>
          <w:rFonts w:ascii="Arial" w:hAnsi="Arial" w:cs="Arial"/>
        </w:rPr>
        <w:t xml:space="preserve">a invisibilidad del sesgo de género unida </w:t>
      </w:r>
      <w:r w:rsidR="00B12BEE">
        <w:rPr>
          <w:rFonts w:ascii="Arial" w:hAnsi="Arial" w:cs="Arial"/>
        </w:rPr>
        <w:t>al</w:t>
      </w:r>
      <w:r w:rsidR="0056509B" w:rsidRPr="00EF4A09">
        <w:rPr>
          <w:rFonts w:ascii="Arial" w:hAnsi="Arial" w:cs="Arial"/>
        </w:rPr>
        <w:t xml:space="preserve"> </w:t>
      </w:r>
      <w:r w:rsidR="00534DD0" w:rsidRPr="00EF4A09">
        <w:rPr>
          <w:rFonts w:ascii="Arial" w:hAnsi="Arial" w:cs="Arial"/>
        </w:rPr>
        <w:t>carácter aparentemente neutral y objetivo del sistema de medición del rendimiento</w:t>
      </w:r>
      <w:r w:rsidR="004B22AF" w:rsidRPr="00EF4A09">
        <w:rPr>
          <w:rFonts w:ascii="Arial" w:hAnsi="Arial" w:cs="Arial"/>
        </w:rPr>
        <w:t>.</w:t>
      </w:r>
    </w:p>
    <w:p w14:paraId="554558BA" w14:textId="77777777" w:rsidR="0008476D" w:rsidRPr="00EF4A09" w:rsidRDefault="0008476D" w:rsidP="00576D05">
      <w:pPr>
        <w:pStyle w:val="Textoindependiente"/>
        <w:spacing w:before="78"/>
        <w:ind w:left="102" w:right="114"/>
        <w:rPr>
          <w:rFonts w:ascii="Arial" w:hAnsi="Arial" w:cs="Arial"/>
          <w:spacing w:val="1"/>
        </w:rPr>
      </w:pPr>
    </w:p>
    <w:p w14:paraId="3975FC54" w14:textId="6A7CEAB7" w:rsidR="009762C5" w:rsidRPr="00EF4A09" w:rsidRDefault="00534DD0" w:rsidP="00576D05">
      <w:pPr>
        <w:pStyle w:val="Textoindependiente"/>
        <w:spacing w:before="78"/>
        <w:ind w:left="102" w:right="114"/>
        <w:rPr>
          <w:rFonts w:ascii="Arial" w:hAnsi="Arial" w:cs="Arial"/>
        </w:rPr>
      </w:pPr>
      <w:r w:rsidRPr="00EF4A09">
        <w:rPr>
          <w:rFonts w:ascii="Arial" w:hAnsi="Arial" w:cs="Arial"/>
          <w:spacing w:val="1"/>
        </w:rPr>
        <w:t>E</w:t>
      </w:r>
      <w:r w:rsidR="002A7526" w:rsidRPr="00EF4A09">
        <w:rPr>
          <w:rFonts w:ascii="Arial" w:hAnsi="Arial" w:cs="Arial"/>
        </w:rPr>
        <w:t>l</w:t>
      </w:r>
      <w:r w:rsidRPr="00EF4A09">
        <w:rPr>
          <w:rFonts w:ascii="Arial" w:hAnsi="Arial" w:cs="Arial"/>
          <w:spacing w:val="19"/>
        </w:rPr>
        <w:t xml:space="preserve"> </w:t>
      </w:r>
      <w:r w:rsidRPr="00EF4A09">
        <w:rPr>
          <w:rFonts w:ascii="Arial" w:hAnsi="Arial" w:cs="Arial"/>
        </w:rPr>
        <w:t>P</w:t>
      </w:r>
      <w:r w:rsidRPr="00EF4A09">
        <w:rPr>
          <w:rFonts w:ascii="Arial" w:hAnsi="Arial" w:cs="Arial"/>
          <w:spacing w:val="-1"/>
        </w:rPr>
        <w:t>a</w:t>
      </w:r>
      <w:r w:rsidRPr="00EF4A09">
        <w:rPr>
          <w:rFonts w:ascii="Arial" w:hAnsi="Arial" w:cs="Arial"/>
        </w:rPr>
        <w:t>rl</w:t>
      </w:r>
      <w:r w:rsidRPr="00EF4A09">
        <w:rPr>
          <w:rFonts w:ascii="Arial" w:hAnsi="Arial" w:cs="Arial"/>
          <w:spacing w:val="-1"/>
        </w:rPr>
        <w:t>a</w:t>
      </w:r>
      <w:r w:rsidRPr="00EF4A09">
        <w:rPr>
          <w:rFonts w:ascii="Arial" w:hAnsi="Arial" w:cs="Arial"/>
        </w:rPr>
        <w:t>m</w:t>
      </w:r>
      <w:r w:rsidRPr="00EF4A09">
        <w:rPr>
          <w:rFonts w:ascii="Arial" w:hAnsi="Arial" w:cs="Arial"/>
          <w:spacing w:val="-1"/>
        </w:rPr>
        <w:t>e</w:t>
      </w:r>
      <w:r w:rsidRPr="00EF4A09">
        <w:rPr>
          <w:rFonts w:ascii="Arial" w:hAnsi="Arial" w:cs="Arial"/>
        </w:rPr>
        <w:t>nto</w:t>
      </w:r>
      <w:r w:rsidRPr="00EF4A09">
        <w:rPr>
          <w:rFonts w:ascii="Arial" w:hAnsi="Arial" w:cs="Arial"/>
          <w:spacing w:val="16"/>
        </w:rPr>
        <w:t xml:space="preserve"> </w:t>
      </w:r>
      <w:r w:rsidRPr="00EF4A09">
        <w:rPr>
          <w:rFonts w:ascii="Arial" w:hAnsi="Arial" w:cs="Arial"/>
          <w:spacing w:val="-1"/>
        </w:rPr>
        <w:t>Eur</w:t>
      </w:r>
      <w:r w:rsidRPr="00EF4A09">
        <w:rPr>
          <w:rFonts w:ascii="Arial" w:hAnsi="Arial" w:cs="Arial"/>
        </w:rPr>
        <w:t>o</w:t>
      </w:r>
      <w:r w:rsidRPr="00EF4A09">
        <w:rPr>
          <w:rFonts w:ascii="Arial" w:hAnsi="Arial" w:cs="Arial"/>
          <w:spacing w:val="-1"/>
        </w:rPr>
        <w:t>p</w:t>
      </w:r>
      <w:r w:rsidRPr="00EF4A09">
        <w:rPr>
          <w:rFonts w:ascii="Arial" w:hAnsi="Arial" w:cs="Arial"/>
          <w:spacing w:val="-2"/>
        </w:rPr>
        <w:t>e</w:t>
      </w:r>
      <w:r w:rsidRPr="00EF4A09">
        <w:rPr>
          <w:rFonts w:ascii="Arial" w:hAnsi="Arial" w:cs="Arial"/>
        </w:rPr>
        <w:t>o</w:t>
      </w:r>
      <w:r w:rsidRPr="00EF4A09">
        <w:rPr>
          <w:rFonts w:ascii="Arial" w:hAnsi="Arial" w:cs="Arial"/>
          <w:spacing w:val="16"/>
        </w:rPr>
        <w:t xml:space="preserve"> </w:t>
      </w:r>
      <w:r w:rsidRPr="00EF4A09">
        <w:rPr>
          <w:rFonts w:ascii="Arial" w:hAnsi="Arial" w:cs="Arial"/>
        </w:rPr>
        <w:t>ll</w:t>
      </w:r>
      <w:r w:rsidRPr="00EF4A09">
        <w:rPr>
          <w:rFonts w:ascii="Arial" w:hAnsi="Arial" w:cs="Arial"/>
          <w:spacing w:val="-4"/>
        </w:rPr>
        <w:t>a</w:t>
      </w:r>
      <w:r w:rsidRPr="00EF4A09">
        <w:rPr>
          <w:rFonts w:ascii="Arial" w:hAnsi="Arial" w:cs="Arial"/>
        </w:rPr>
        <w:t>m</w:t>
      </w:r>
      <w:r w:rsidRPr="00EF4A09">
        <w:rPr>
          <w:rFonts w:ascii="Arial" w:hAnsi="Arial" w:cs="Arial"/>
          <w:spacing w:val="-2"/>
        </w:rPr>
        <w:t>a</w:t>
      </w:r>
      <w:r w:rsidRPr="00EF4A09">
        <w:rPr>
          <w:rFonts w:ascii="Arial" w:hAnsi="Arial" w:cs="Arial"/>
        </w:rPr>
        <w:t xml:space="preserve"> </w:t>
      </w:r>
      <w:r w:rsidRPr="00EF4A09">
        <w:rPr>
          <w:rFonts w:ascii="Arial" w:hAnsi="Arial" w:cs="Arial"/>
          <w:spacing w:val="-24"/>
        </w:rPr>
        <w:t xml:space="preserve"> </w:t>
      </w:r>
      <w:r w:rsidRPr="00EF4A09">
        <w:rPr>
          <w:rFonts w:ascii="Arial" w:hAnsi="Arial" w:cs="Arial"/>
        </w:rPr>
        <w:t xml:space="preserve">la </w:t>
      </w:r>
      <w:r w:rsidRPr="00EF4A09">
        <w:rPr>
          <w:rFonts w:ascii="Arial" w:hAnsi="Arial" w:cs="Arial"/>
          <w:spacing w:val="-24"/>
        </w:rPr>
        <w:t xml:space="preserve"> </w:t>
      </w:r>
      <w:r w:rsidRPr="00EF4A09">
        <w:rPr>
          <w:rFonts w:ascii="Arial" w:hAnsi="Arial" w:cs="Arial"/>
          <w:spacing w:val="-1"/>
        </w:rPr>
        <w:t>a</w:t>
      </w:r>
      <w:r w:rsidRPr="00EF4A09">
        <w:rPr>
          <w:rFonts w:ascii="Arial" w:hAnsi="Arial" w:cs="Arial"/>
        </w:rPr>
        <w:t>t</w:t>
      </w:r>
      <w:r w:rsidRPr="00EF4A09">
        <w:rPr>
          <w:rFonts w:ascii="Arial" w:hAnsi="Arial" w:cs="Arial"/>
          <w:spacing w:val="-1"/>
        </w:rPr>
        <w:t>e</w:t>
      </w:r>
      <w:r w:rsidRPr="00EF4A09">
        <w:rPr>
          <w:rFonts w:ascii="Arial" w:hAnsi="Arial" w:cs="Arial"/>
          <w:spacing w:val="1"/>
        </w:rPr>
        <w:t>n</w:t>
      </w:r>
      <w:r w:rsidRPr="00EF4A09">
        <w:rPr>
          <w:rFonts w:ascii="Arial" w:hAnsi="Arial" w:cs="Arial"/>
          <w:spacing w:val="-1"/>
        </w:rPr>
        <w:t>ció</w:t>
      </w:r>
      <w:r w:rsidRPr="00EF4A09">
        <w:rPr>
          <w:rFonts w:ascii="Arial" w:hAnsi="Arial" w:cs="Arial"/>
        </w:rPr>
        <w:t xml:space="preserve">n </w:t>
      </w:r>
      <w:r w:rsidRPr="00EF4A09">
        <w:rPr>
          <w:rFonts w:ascii="Arial" w:hAnsi="Arial" w:cs="Arial"/>
          <w:spacing w:val="-23"/>
        </w:rPr>
        <w:t xml:space="preserve"> </w:t>
      </w:r>
      <w:r w:rsidRPr="00EF4A09">
        <w:rPr>
          <w:rFonts w:ascii="Arial" w:hAnsi="Arial" w:cs="Arial"/>
          <w:spacing w:val="-1"/>
        </w:rPr>
        <w:t>sob</w:t>
      </w:r>
      <w:r w:rsidRPr="00EF4A09">
        <w:rPr>
          <w:rFonts w:ascii="Arial" w:hAnsi="Arial" w:cs="Arial"/>
          <w:spacing w:val="1"/>
        </w:rPr>
        <w:t>r</w:t>
      </w:r>
      <w:r w:rsidRPr="00EF4A09">
        <w:rPr>
          <w:rFonts w:ascii="Arial" w:hAnsi="Arial" w:cs="Arial"/>
        </w:rPr>
        <w:t xml:space="preserve">e </w:t>
      </w:r>
      <w:r w:rsidRPr="00EF4A09">
        <w:rPr>
          <w:rFonts w:ascii="Arial" w:hAnsi="Arial" w:cs="Arial"/>
          <w:spacing w:val="-24"/>
        </w:rPr>
        <w:t xml:space="preserve"> </w:t>
      </w:r>
      <w:bookmarkStart w:id="2" w:name="_Hlk48202059"/>
      <w:r w:rsidRPr="00EF4A09">
        <w:rPr>
          <w:rFonts w:ascii="Arial" w:hAnsi="Arial" w:cs="Arial"/>
        </w:rPr>
        <w:t xml:space="preserve">la </w:t>
      </w:r>
      <w:r w:rsidRPr="00EF4A09">
        <w:rPr>
          <w:rFonts w:ascii="Arial" w:hAnsi="Arial" w:cs="Arial"/>
          <w:spacing w:val="-24"/>
        </w:rPr>
        <w:t xml:space="preserve"> </w:t>
      </w:r>
      <w:r w:rsidRPr="00EF4A09">
        <w:rPr>
          <w:rFonts w:ascii="Arial" w:hAnsi="Arial" w:cs="Arial"/>
          <w:b/>
        </w:rPr>
        <w:t>n</w:t>
      </w:r>
      <w:r w:rsidRPr="00EF4A09">
        <w:rPr>
          <w:rFonts w:ascii="Arial" w:hAnsi="Arial" w:cs="Arial"/>
          <w:b/>
          <w:spacing w:val="-1"/>
        </w:rPr>
        <w:t>ec</w:t>
      </w:r>
      <w:r w:rsidRPr="00EF4A09">
        <w:rPr>
          <w:rFonts w:ascii="Arial" w:hAnsi="Arial" w:cs="Arial"/>
          <w:b/>
          <w:spacing w:val="1"/>
        </w:rPr>
        <w:t>e</w:t>
      </w:r>
      <w:r w:rsidRPr="00EF4A09">
        <w:rPr>
          <w:rFonts w:ascii="Arial" w:hAnsi="Arial" w:cs="Arial"/>
          <w:b/>
          <w:spacing w:val="-1"/>
        </w:rPr>
        <w:t>s</w:t>
      </w:r>
      <w:r w:rsidRPr="00EF4A09">
        <w:rPr>
          <w:rFonts w:ascii="Arial" w:hAnsi="Arial" w:cs="Arial"/>
          <w:b/>
          <w:spacing w:val="-2"/>
        </w:rPr>
        <w:t>i</w:t>
      </w:r>
      <w:r w:rsidRPr="00EF4A09">
        <w:rPr>
          <w:rFonts w:ascii="Arial" w:hAnsi="Arial" w:cs="Arial"/>
          <w:b/>
          <w:spacing w:val="1"/>
        </w:rPr>
        <w:t>d</w:t>
      </w:r>
      <w:r w:rsidRPr="00EF4A09">
        <w:rPr>
          <w:rFonts w:ascii="Arial" w:hAnsi="Arial" w:cs="Arial"/>
          <w:b/>
          <w:spacing w:val="-1"/>
        </w:rPr>
        <w:t>a</w:t>
      </w:r>
      <w:r w:rsidRPr="00EF4A09">
        <w:rPr>
          <w:rFonts w:ascii="Arial" w:hAnsi="Arial" w:cs="Arial"/>
          <w:b/>
        </w:rPr>
        <w:t xml:space="preserve">d </w:t>
      </w:r>
      <w:r w:rsidRPr="00EF4A09">
        <w:rPr>
          <w:rFonts w:ascii="Arial" w:hAnsi="Arial" w:cs="Arial"/>
          <w:b/>
          <w:spacing w:val="-22"/>
        </w:rPr>
        <w:t xml:space="preserve"> </w:t>
      </w:r>
      <w:r w:rsidRPr="00EF4A09">
        <w:rPr>
          <w:rFonts w:ascii="Arial" w:hAnsi="Arial" w:cs="Arial"/>
          <w:b/>
          <w:spacing w:val="-2"/>
        </w:rPr>
        <w:t>d</w:t>
      </w:r>
      <w:r w:rsidRPr="00EF4A09">
        <w:rPr>
          <w:rFonts w:ascii="Arial" w:hAnsi="Arial" w:cs="Arial"/>
          <w:b/>
        </w:rPr>
        <w:t xml:space="preserve">e </w:t>
      </w:r>
      <w:r w:rsidRPr="00EF4A09">
        <w:rPr>
          <w:rFonts w:ascii="Arial" w:hAnsi="Arial" w:cs="Arial"/>
          <w:b/>
          <w:spacing w:val="-24"/>
        </w:rPr>
        <w:t xml:space="preserve"> </w:t>
      </w:r>
      <w:r w:rsidRPr="00EF4A09">
        <w:rPr>
          <w:rFonts w:ascii="Arial" w:hAnsi="Arial" w:cs="Arial"/>
          <w:b/>
          <w:spacing w:val="-1"/>
        </w:rPr>
        <w:t>“es</w:t>
      </w:r>
      <w:r w:rsidRPr="00EF4A09">
        <w:rPr>
          <w:rFonts w:ascii="Arial" w:hAnsi="Arial" w:cs="Arial"/>
          <w:b/>
          <w:spacing w:val="2"/>
        </w:rPr>
        <w:t>t</w:t>
      </w:r>
      <w:r w:rsidRPr="00EF4A09">
        <w:rPr>
          <w:rFonts w:ascii="Arial" w:hAnsi="Arial" w:cs="Arial"/>
          <w:b/>
          <w:spacing w:val="-1"/>
        </w:rPr>
        <w:t>ab</w:t>
      </w:r>
      <w:r w:rsidRPr="00EF4A09">
        <w:rPr>
          <w:rFonts w:ascii="Arial" w:hAnsi="Arial" w:cs="Arial"/>
          <w:b/>
        </w:rPr>
        <w:t>l</w:t>
      </w:r>
      <w:r w:rsidRPr="00EF4A09">
        <w:rPr>
          <w:rFonts w:ascii="Arial" w:hAnsi="Arial" w:cs="Arial"/>
          <w:b/>
          <w:spacing w:val="-1"/>
        </w:rPr>
        <w:t>ece</w:t>
      </w:r>
      <w:r w:rsidRPr="00EF4A09">
        <w:rPr>
          <w:rFonts w:ascii="Arial" w:hAnsi="Arial" w:cs="Arial"/>
          <w:b/>
        </w:rPr>
        <w:t xml:space="preserve">r </w:t>
      </w:r>
      <w:r w:rsidRPr="00EF4A09">
        <w:rPr>
          <w:rFonts w:ascii="Arial" w:hAnsi="Arial" w:cs="Arial"/>
          <w:b/>
          <w:spacing w:val="-23"/>
        </w:rPr>
        <w:t xml:space="preserve"> </w:t>
      </w:r>
      <w:r w:rsidRPr="00EF4A09">
        <w:rPr>
          <w:rFonts w:ascii="Arial" w:hAnsi="Arial" w:cs="Arial"/>
          <w:b/>
        </w:rPr>
        <w:t xml:space="preserve">un </w:t>
      </w:r>
      <w:r w:rsidRPr="00EF4A09">
        <w:rPr>
          <w:rFonts w:ascii="Arial" w:hAnsi="Arial" w:cs="Arial"/>
          <w:b/>
          <w:spacing w:val="-1"/>
        </w:rPr>
        <w:t>s</w:t>
      </w:r>
      <w:r w:rsidRPr="00EF4A09">
        <w:rPr>
          <w:rFonts w:ascii="Arial" w:hAnsi="Arial" w:cs="Arial"/>
          <w:b/>
          <w:spacing w:val="-2"/>
        </w:rPr>
        <w:t>i</w:t>
      </w:r>
      <w:r w:rsidRPr="00EF4A09">
        <w:rPr>
          <w:rFonts w:ascii="Arial" w:hAnsi="Arial" w:cs="Arial"/>
          <w:b/>
          <w:spacing w:val="-1"/>
        </w:rPr>
        <w:t>stem</w:t>
      </w:r>
      <w:r w:rsidRPr="00EF4A09">
        <w:rPr>
          <w:rFonts w:ascii="Arial" w:hAnsi="Arial" w:cs="Arial"/>
          <w:b/>
        </w:rPr>
        <w:t xml:space="preserve">a </w:t>
      </w:r>
      <w:r w:rsidRPr="00EF4A09">
        <w:rPr>
          <w:rFonts w:ascii="Arial" w:hAnsi="Arial" w:cs="Arial"/>
          <w:b/>
          <w:spacing w:val="-19"/>
        </w:rPr>
        <w:t xml:space="preserve"> </w:t>
      </w:r>
      <w:r w:rsidRPr="00EF4A09">
        <w:rPr>
          <w:rFonts w:ascii="Arial" w:hAnsi="Arial" w:cs="Arial"/>
          <w:b/>
          <w:spacing w:val="-1"/>
        </w:rPr>
        <w:t>p</w:t>
      </w:r>
      <w:r w:rsidRPr="00EF4A09">
        <w:rPr>
          <w:rFonts w:ascii="Arial" w:hAnsi="Arial" w:cs="Arial"/>
          <w:b/>
        </w:rPr>
        <w:t>ú</w:t>
      </w:r>
      <w:r w:rsidRPr="00EF4A09">
        <w:rPr>
          <w:rFonts w:ascii="Arial" w:hAnsi="Arial" w:cs="Arial"/>
          <w:b/>
          <w:spacing w:val="-1"/>
        </w:rPr>
        <w:t>b</w:t>
      </w:r>
      <w:r w:rsidRPr="00EF4A09">
        <w:rPr>
          <w:rFonts w:ascii="Arial" w:hAnsi="Arial" w:cs="Arial"/>
          <w:b/>
        </w:rPr>
        <w:t>l</w:t>
      </w:r>
      <w:r w:rsidRPr="00EF4A09">
        <w:rPr>
          <w:rFonts w:ascii="Arial" w:hAnsi="Arial" w:cs="Arial"/>
          <w:b/>
          <w:spacing w:val="-1"/>
        </w:rPr>
        <w:t>ic</w:t>
      </w:r>
      <w:r w:rsidRPr="00EF4A09">
        <w:rPr>
          <w:rFonts w:ascii="Arial" w:hAnsi="Arial" w:cs="Arial"/>
          <w:b/>
        </w:rPr>
        <w:t xml:space="preserve">o </w:t>
      </w:r>
      <w:r w:rsidRPr="00EF4A09">
        <w:rPr>
          <w:rFonts w:ascii="Arial" w:hAnsi="Arial" w:cs="Arial"/>
          <w:b/>
          <w:spacing w:val="-18"/>
        </w:rPr>
        <w:t xml:space="preserve"> </w:t>
      </w:r>
      <w:r w:rsidRPr="00EF4A09">
        <w:rPr>
          <w:rFonts w:ascii="Arial" w:hAnsi="Arial" w:cs="Arial"/>
          <w:b/>
        </w:rPr>
        <w:t>q</w:t>
      </w:r>
      <w:r w:rsidRPr="00EF4A09">
        <w:rPr>
          <w:rFonts w:ascii="Arial" w:hAnsi="Arial" w:cs="Arial"/>
          <w:b/>
          <w:spacing w:val="1"/>
        </w:rPr>
        <w:t>u</w:t>
      </w:r>
      <w:r w:rsidRPr="00EF4A09">
        <w:rPr>
          <w:rFonts w:ascii="Arial" w:hAnsi="Arial" w:cs="Arial"/>
          <w:b/>
        </w:rPr>
        <w:t xml:space="preserve">e </w:t>
      </w:r>
      <w:r w:rsidRPr="00EF4A09">
        <w:rPr>
          <w:rFonts w:ascii="Arial" w:hAnsi="Arial" w:cs="Arial"/>
          <w:b/>
          <w:spacing w:val="-17"/>
        </w:rPr>
        <w:t xml:space="preserve"> </w:t>
      </w:r>
      <w:r w:rsidRPr="00EF4A09">
        <w:rPr>
          <w:rFonts w:ascii="Arial" w:hAnsi="Arial" w:cs="Arial"/>
          <w:b/>
          <w:spacing w:val="-1"/>
        </w:rPr>
        <w:t>p</w:t>
      </w:r>
      <w:r w:rsidRPr="00EF4A09">
        <w:rPr>
          <w:rFonts w:ascii="Arial" w:hAnsi="Arial" w:cs="Arial"/>
          <w:b/>
          <w:spacing w:val="-2"/>
        </w:rPr>
        <w:t>e</w:t>
      </w:r>
      <w:r w:rsidRPr="00EF4A09">
        <w:rPr>
          <w:rFonts w:ascii="Arial" w:hAnsi="Arial" w:cs="Arial"/>
          <w:b/>
        </w:rPr>
        <w:t>rm</w:t>
      </w:r>
      <w:r w:rsidRPr="00EF4A09">
        <w:rPr>
          <w:rFonts w:ascii="Arial" w:hAnsi="Arial" w:cs="Arial"/>
          <w:b/>
          <w:spacing w:val="-1"/>
        </w:rPr>
        <w:t>i</w:t>
      </w:r>
      <w:r w:rsidRPr="00EF4A09">
        <w:rPr>
          <w:rFonts w:ascii="Arial" w:hAnsi="Arial" w:cs="Arial"/>
          <w:b/>
        </w:rPr>
        <w:t xml:space="preserve">ta </w:t>
      </w:r>
      <w:r w:rsidRPr="00EF4A09">
        <w:rPr>
          <w:rFonts w:ascii="Arial" w:hAnsi="Arial" w:cs="Arial"/>
          <w:b/>
          <w:spacing w:val="-19"/>
        </w:rPr>
        <w:t xml:space="preserve"> </w:t>
      </w:r>
      <w:r w:rsidRPr="00EF4A09">
        <w:rPr>
          <w:rFonts w:ascii="Arial" w:hAnsi="Arial" w:cs="Arial"/>
          <w:b/>
          <w:spacing w:val="-1"/>
        </w:rPr>
        <w:t>ca</w:t>
      </w:r>
      <w:r w:rsidRPr="00EF4A09">
        <w:rPr>
          <w:rFonts w:ascii="Arial" w:hAnsi="Arial" w:cs="Arial"/>
          <w:b/>
        </w:rPr>
        <w:t>r</w:t>
      </w:r>
      <w:r w:rsidRPr="00EF4A09">
        <w:rPr>
          <w:rFonts w:ascii="Arial" w:hAnsi="Arial" w:cs="Arial"/>
          <w:b/>
          <w:spacing w:val="1"/>
        </w:rPr>
        <w:t>t</w:t>
      </w:r>
      <w:r w:rsidRPr="00EF4A09">
        <w:rPr>
          <w:rFonts w:ascii="Arial" w:hAnsi="Arial" w:cs="Arial"/>
          <w:b/>
          <w:spacing w:val="-1"/>
        </w:rPr>
        <w:t>ogra</w:t>
      </w:r>
      <w:r w:rsidRPr="00EF4A09">
        <w:rPr>
          <w:rFonts w:ascii="Arial" w:hAnsi="Arial" w:cs="Arial"/>
          <w:b/>
        </w:rPr>
        <w:t>f</w:t>
      </w:r>
      <w:r w:rsidRPr="00EF4A09">
        <w:rPr>
          <w:rFonts w:ascii="Arial" w:hAnsi="Arial" w:cs="Arial"/>
          <w:b/>
          <w:spacing w:val="-1"/>
        </w:rPr>
        <w:t>ia</w:t>
      </w:r>
      <w:r w:rsidRPr="00EF4A09">
        <w:rPr>
          <w:rFonts w:ascii="Arial" w:hAnsi="Arial" w:cs="Arial"/>
          <w:b/>
        </w:rPr>
        <w:t xml:space="preserve">r </w:t>
      </w:r>
      <w:r w:rsidRPr="00EF4A09">
        <w:rPr>
          <w:rFonts w:ascii="Arial" w:hAnsi="Arial" w:cs="Arial"/>
          <w:b/>
          <w:spacing w:val="-18"/>
        </w:rPr>
        <w:t xml:space="preserve"> </w:t>
      </w:r>
      <w:r w:rsidRPr="00EF4A09">
        <w:rPr>
          <w:rFonts w:ascii="Arial" w:hAnsi="Arial" w:cs="Arial"/>
          <w:b/>
        </w:rPr>
        <w:t xml:space="preserve">la </w:t>
      </w:r>
      <w:r w:rsidRPr="00EF4A09">
        <w:rPr>
          <w:rFonts w:ascii="Arial" w:hAnsi="Arial" w:cs="Arial"/>
          <w:b/>
          <w:spacing w:val="-17"/>
        </w:rPr>
        <w:t xml:space="preserve"> </w:t>
      </w:r>
      <w:r w:rsidRPr="00EF4A09">
        <w:rPr>
          <w:rFonts w:ascii="Arial" w:hAnsi="Arial" w:cs="Arial"/>
          <w:b/>
          <w:spacing w:val="-1"/>
        </w:rPr>
        <w:t>s</w:t>
      </w:r>
      <w:r w:rsidRPr="00EF4A09">
        <w:rPr>
          <w:rFonts w:ascii="Arial" w:hAnsi="Arial" w:cs="Arial"/>
          <w:b/>
          <w:spacing w:val="-2"/>
        </w:rPr>
        <w:t>i</w:t>
      </w:r>
      <w:r w:rsidRPr="00EF4A09">
        <w:rPr>
          <w:rFonts w:ascii="Arial" w:hAnsi="Arial" w:cs="Arial"/>
          <w:b/>
        </w:rPr>
        <w:t>tu</w:t>
      </w:r>
      <w:r w:rsidRPr="00EF4A09">
        <w:rPr>
          <w:rFonts w:ascii="Arial" w:hAnsi="Arial" w:cs="Arial"/>
          <w:b/>
          <w:spacing w:val="-1"/>
        </w:rPr>
        <w:t>ació</w:t>
      </w:r>
      <w:r w:rsidRPr="00EF4A09">
        <w:rPr>
          <w:rFonts w:ascii="Arial" w:hAnsi="Arial" w:cs="Arial"/>
          <w:b/>
        </w:rPr>
        <w:t>n</w:t>
      </w:r>
      <w:r w:rsidRPr="00EF4A09">
        <w:rPr>
          <w:rFonts w:ascii="Arial" w:hAnsi="Arial" w:cs="Arial"/>
        </w:rPr>
        <w:t xml:space="preserve"> </w:t>
      </w:r>
      <w:r w:rsidRPr="00EF4A09">
        <w:rPr>
          <w:rFonts w:ascii="Arial" w:hAnsi="Arial" w:cs="Arial"/>
          <w:spacing w:val="-18"/>
        </w:rPr>
        <w:t xml:space="preserve"> </w:t>
      </w:r>
      <w:r w:rsidRPr="00B12BEE">
        <w:rPr>
          <w:rFonts w:ascii="Arial" w:hAnsi="Arial" w:cs="Arial"/>
          <w:b/>
          <w:spacing w:val="-1"/>
        </w:rPr>
        <w:t>s</w:t>
      </w:r>
      <w:r w:rsidRPr="00B12BEE">
        <w:rPr>
          <w:rFonts w:ascii="Arial" w:hAnsi="Arial" w:cs="Arial"/>
          <w:b/>
          <w:spacing w:val="-2"/>
        </w:rPr>
        <w:t>a</w:t>
      </w:r>
      <w:r w:rsidRPr="00B12BEE">
        <w:rPr>
          <w:rFonts w:ascii="Arial" w:hAnsi="Arial" w:cs="Arial"/>
          <w:b/>
        </w:rPr>
        <w:t>l</w:t>
      </w:r>
      <w:r w:rsidRPr="00B12BEE">
        <w:rPr>
          <w:rFonts w:ascii="Arial" w:hAnsi="Arial" w:cs="Arial"/>
          <w:b/>
          <w:spacing w:val="-1"/>
        </w:rPr>
        <w:t>a</w:t>
      </w:r>
      <w:r w:rsidRPr="00B12BEE">
        <w:rPr>
          <w:rFonts w:ascii="Arial" w:hAnsi="Arial" w:cs="Arial"/>
          <w:b/>
        </w:rPr>
        <w:t>r</w:t>
      </w:r>
      <w:r w:rsidRPr="00B12BEE">
        <w:rPr>
          <w:rFonts w:ascii="Arial" w:hAnsi="Arial" w:cs="Arial"/>
          <w:b/>
          <w:spacing w:val="1"/>
        </w:rPr>
        <w:t>i</w:t>
      </w:r>
      <w:r w:rsidRPr="00B12BEE">
        <w:rPr>
          <w:rFonts w:ascii="Arial" w:hAnsi="Arial" w:cs="Arial"/>
          <w:b/>
          <w:spacing w:val="-1"/>
        </w:rPr>
        <w:t>a</w:t>
      </w:r>
      <w:r w:rsidRPr="00B12BEE">
        <w:rPr>
          <w:rFonts w:ascii="Arial" w:hAnsi="Arial" w:cs="Arial"/>
          <w:b/>
        </w:rPr>
        <w:t>l</w:t>
      </w:r>
      <w:bookmarkEnd w:id="2"/>
      <w:r w:rsidRPr="00EF4A09">
        <w:rPr>
          <w:rFonts w:ascii="Arial" w:hAnsi="Arial" w:cs="Arial"/>
        </w:rPr>
        <w:t xml:space="preserve">, </w:t>
      </w:r>
      <w:r w:rsidRPr="00EF4A09">
        <w:rPr>
          <w:rFonts w:ascii="Arial" w:hAnsi="Arial" w:cs="Arial"/>
          <w:spacing w:val="-18"/>
        </w:rPr>
        <w:t xml:space="preserve"> </w:t>
      </w:r>
      <w:r w:rsidRPr="00EF4A09">
        <w:rPr>
          <w:rFonts w:ascii="Arial" w:hAnsi="Arial" w:cs="Arial"/>
        </w:rPr>
        <w:t>r</w:t>
      </w:r>
      <w:r w:rsidRPr="00EF4A09">
        <w:rPr>
          <w:rFonts w:ascii="Arial" w:hAnsi="Arial" w:cs="Arial"/>
          <w:spacing w:val="-1"/>
        </w:rPr>
        <w:t>ec</w:t>
      </w:r>
      <w:r w:rsidRPr="00EF4A09">
        <w:rPr>
          <w:rFonts w:ascii="Arial" w:hAnsi="Arial" w:cs="Arial"/>
          <w:spacing w:val="2"/>
        </w:rPr>
        <w:t>o</w:t>
      </w:r>
      <w:r w:rsidRPr="00EF4A09">
        <w:rPr>
          <w:rFonts w:ascii="Arial" w:hAnsi="Arial" w:cs="Arial"/>
          <w:spacing w:val="-1"/>
        </w:rPr>
        <w:t>p</w:t>
      </w:r>
      <w:r w:rsidRPr="00EF4A09">
        <w:rPr>
          <w:rFonts w:ascii="Arial" w:hAnsi="Arial" w:cs="Arial"/>
          <w:spacing w:val="-2"/>
        </w:rPr>
        <w:t>i</w:t>
      </w:r>
      <w:r w:rsidRPr="00EF4A09">
        <w:rPr>
          <w:rFonts w:ascii="Arial" w:hAnsi="Arial" w:cs="Arial"/>
        </w:rPr>
        <w:t>l</w:t>
      </w:r>
      <w:r w:rsidRPr="00EF4A09">
        <w:rPr>
          <w:rFonts w:ascii="Arial" w:hAnsi="Arial" w:cs="Arial"/>
          <w:spacing w:val="-1"/>
        </w:rPr>
        <w:t>a</w:t>
      </w:r>
      <w:r w:rsidRPr="00EF4A09">
        <w:rPr>
          <w:rFonts w:ascii="Arial" w:hAnsi="Arial" w:cs="Arial"/>
        </w:rPr>
        <w:t>n</w:t>
      </w:r>
      <w:r w:rsidRPr="00EF4A09">
        <w:rPr>
          <w:rFonts w:ascii="Arial" w:hAnsi="Arial" w:cs="Arial"/>
          <w:spacing w:val="-2"/>
        </w:rPr>
        <w:t>d</w:t>
      </w:r>
      <w:r w:rsidRPr="00EF4A09">
        <w:rPr>
          <w:rFonts w:ascii="Arial" w:hAnsi="Arial" w:cs="Arial"/>
        </w:rPr>
        <w:t xml:space="preserve">o </w:t>
      </w:r>
      <w:r w:rsidRPr="00EF4A09">
        <w:rPr>
          <w:rFonts w:ascii="Arial" w:hAnsi="Arial" w:cs="Arial"/>
          <w:spacing w:val="-18"/>
        </w:rPr>
        <w:t xml:space="preserve"> </w:t>
      </w:r>
      <w:r w:rsidRPr="00EF4A09">
        <w:rPr>
          <w:rFonts w:ascii="Arial" w:hAnsi="Arial" w:cs="Arial"/>
        </w:rPr>
        <w:t>l</w:t>
      </w:r>
      <w:r w:rsidRPr="00EF4A09">
        <w:rPr>
          <w:rFonts w:ascii="Arial" w:hAnsi="Arial" w:cs="Arial"/>
          <w:spacing w:val="-1"/>
        </w:rPr>
        <w:t xml:space="preserve">os </w:t>
      </w:r>
      <w:r w:rsidRPr="00EF4A09">
        <w:rPr>
          <w:rFonts w:ascii="Arial" w:hAnsi="Arial" w:cs="Arial"/>
          <w:spacing w:val="-2"/>
        </w:rPr>
        <w:t>d</w:t>
      </w:r>
      <w:r w:rsidRPr="00EF4A09">
        <w:rPr>
          <w:rFonts w:ascii="Arial" w:hAnsi="Arial" w:cs="Arial"/>
          <w:spacing w:val="-1"/>
        </w:rPr>
        <w:t>a</w:t>
      </w:r>
      <w:r w:rsidRPr="00EF4A09">
        <w:rPr>
          <w:rFonts w:ascii="Arial" w:hAnsi="Arial" w:cs="Arial"/>
        </w:rPr>
        <w:t>t</w:t>
      </w:r>
      <w:r w:rsidRPr="00EF4A09">
        <w:rPr>
          <w:rFonts w:ascii="Arial" w:hAnsi="Arial" w:cs="Arial"/>
          <w:spacing w:val="-1"/>
        </w:rPr>
        <w:t>o</w:t>
      </w:r>
      <w:r w:rsidRPr="00EF4A09">
        <w:rPr>
          <w:rFonts w:ascii="Arial" w:hAnsi="Arial" w:cs="Arial"/>
        </w:rPr>
        <w:t xml:space="preserve">s </w:t>
      </w:r>
      <w:r w:rsidRPr="00EF4A09">
        <w:rPr>
          <w:rFonts w:ascii="Arial" w:hAnsi="Arial" w:cs="Arial"/>
          <w:spacing w:val="-2"/>
        </w:rPr>
        <w:t xml:space="preserve"> </w:t>
      </w:r>
      <w:r w:rsidRPr="00EF4A09">
        <w:rPr>
          <w:rFonts w:ascii="Arial" w:hAnsi="Arial" w:cs="Arial"/>
        </w:rPr>
        <w:t>n</w:t>
      </w:r>
      <w:r w:rsidRPr="00EF4A09">
        <w:rPr>
          <w:rFonts w:ascii="Arial" w:hAnsi="Arial" w:cs="Arial"/>
          <w:spacing w:val="1"/>
        </w:rPr>
        <w:t>e</w:t>
      </w:r>
      <w:r w:rsidRPr="00EF4A09">
        <w:rPr>
          <w:rFonts w:ascii="Arial" w:hAnsi="Arial" w:cs="Arial"/>
          <w:spacing w:val="-1"/>
        </w:rPr>
        <w:t>ce</w:t>
      </w:r>
      <w:r w:rsidRPr="00EF4A09">
        <w:rPr>
          <w:rFonts w:ascii="Arial" w:hAnsi="Arial" w:cs="Arial"/>
          <w:spacing w:val="1"/>
        </w:rPr>
        <w:t>s</w:t>
      </w:r>
      <w:r w:rsidRPr="00EF4A09">
        <w:rPr>
          <w:rFonts w:ascii="Arial" w:hAnsi="Arial" w:cs="Arial"/>
          <w:spacing w:val="-1"/>
        </w:rPr>
        <w:t>a</w:t>
      </w:r>
      <w:r w:rsidRPr="00EF4A09">
        <w:rPr>
          <w:rFonts w:ascii="Arial" w:hAnsi="Arial" w:cs="Arial"/>
        </w:rPr>
        <w:t>r</w:t>
      </w:r>
      <w:r w:rsidRPr="00EF4A09">
        <w:rPr>
          <w:rFonts w:ascii="Arial" w:hAnsi="Arial" w:cs="Arial"/>
          <w:spacing w:val="-1"/>
        </w:rPr>
        <w:t>io</w:t>
      </w:r>
      <w:r w:rsidRPr="00EF4A09">
        <w:rPr>
          <w:rFonts w:ascii="Arial" w:hAnsi="Arial" w:cs="Arial"/>
        </w:rPr>
        <w:t xml:space="preserve">s </w:t>
      </w:r>
      <w:r w:rsidRPr="00EF4A09">
        <w:rPr>
          <w:rFonts w:ascii="Arial" w:hAnsi="Arial" w:cs="Arial"/>
          <w:spacing w:val="1"/>
        </w:rPr>
        <w:t xml:space="preserve"> </w:t>
      </w:r>
      <w:r w:rsidRPr="00EF4A09">
        <w:rPr>
          <w:rFonts w:ascii="Arial" w:hAnsi="Arial" w:cs="Arial"/>
        </w:rPr>
        <w:t xml:space="preserve">a </w:t>
      </w:r>
      <w:r w:rsidRPr="00EF4A09">
        <w:rPr>
          <w:rFonts w:ascii="Arial" w:hAnsi="Arial" w:cs="Arial"/>
          <w:spacing w:val="-2"/>
        </w:rPr>
        <w:t xml:space="preserve"> </w:t>
      </w:r>
      <w:r w:rsidRPr="00EF4A09">
        <w:rPr>
          <w:rFonts w:ascii="Arial" w:hAnsi="Arial" w:cs="Arial"/>
        </w:rPr>
        <w:t>t</w:t>
      </w:r>
      <w:r w:rsidRPr="00EF4A09">
        <w:rPr>
          <w:rFonts w:ascii="Arial" w:hAnsi="Arial" w:cs="Arial"/>
          <w:spacing w:val="-1"/>
        </w:rPr>
        <w:t>a</w:t>
      </w:r>
      <w:r w:rsidRPr="00EF4A09">
        <w:rPr>
          <w:rFonts w:ascii="Arial" w:hAnsi="Arial" w:cs="Arial"/>
        </w:rPr>
        <w:t xml:space="preserve">l </w:t>
      </w:r>
      <w:r w:rsidRPr="00EF4A09">
        <w:rPr>
          <w:rFonts w:ascii="Arial" w:hAnsi="Arial" w:cs="Arial"/>
          <w:spacing w:val="2"/>
        </w:rPr>
        <w:t xml:space="preserve"> </w:t>
      </w:r>
      <w:r w:rsidRPr="00EF4A09">
        <w:rPr>
          <w:rFonts w:ascii="Arial" w:hAnsi="Arial" w:cs="Arial"/>
          <w:spacing w:val="-1"/>
        </w:rPr>
        <w:t>e</w:t>
      </w:r>
      <w:r w:rsidRPr="00EF4A09">
        <w:rPr>
          <w:rFonts w:ascii="Arial" w:hAnsi="Arial" w:cs="Arial"/>
        </w:rPr>
        <w:t>f</w:t>
      </w:r>
      <w:r w:rsidRPr="00EF4A09">
        <w:rPr>
          <w:rFonts w:ascii="Arial" w:hAnsi="Arial" w:cs="Arial"/>
          <w:spacing w:val="-1"/>
        </w:rPr>
        <w:t>ec</w:t>
      </w:r>
      <w:r w:rsidRPr="00EF4A09">
        <w:rPr>
          <w:rFonts w:ascii="Arial" w:hAnsi="Arial" w:cs="Arial"/>
        </w:rPr>
        <w:t>t</w:t>
      </w:r>
      <w:r w:rsidRPr="00EF4A09">
        <w:rPr>
          <w:rFonts w:ascii="Arial" w:hAnsi="Arial" w:cs="Arial"/>
          <w:spacing w:val="-1"/>
        </w:rPr>
        <w:t>o</w:t>
      </w:r>
      <w:r w:rsidRPr="00EF4A09">
        <w:rPr>
          <w:rFonts w:ascii="Arial" w:hAnsi="Arial" w:cs="Arial"/>
        </w:rPr>
        <w:t xml:space="preserve">, </w:t>
      </w:r>
      <w:r w:rsidRPr="00EF4A09">
        <w:rPr>
          <w:rFonts w:ascii="Arial" w:hAnsi="Arial" w:cs="Arial"/>
          <w:spacing w:val="-1"/>
        </w:rPr>
        <w:t xml:space="preserve"> </w:t>
      </w:r>
      <w:r w:rsidRPr="00EF4A09">
        <w:rPr>
          <w:rFonts w:ascii="Arial" w:hAnsi="Arial" w:cs="Arial"/>
        </w:rPr>
        <w:t>a  f</w:t>
      </w:r>
      <w:r w:rsidRPr="00EF4A09">
        <w:rPr>
          <w:rFonts w:ascii="Arial" w:hAnsi="Arial" w:cs="Arial"/>
          <w:spacing w:val="-1"/>
        </w:rPr>
        <w:t>i</w:t>
      </w:r>
      <w:r w:rsidRPr="00EF4A09">
        <w:rPr>
          <w:rFonts w:ascii="Arial" w:hAnsi="Arial" w:cs="Arial"/>
        </w:rPr>
        <w:t xml:space="preserve">n </w:t>
      </w:r>
      <w:r w:rsidRPr="00EF4A09">
        <w:rPr>
          <w:rFonts w:ascii="Arial" w:hAnsi="Arial" w:cs="Arial"/>
          <w:spacing w:val="-1"/>
        </w:rPr>
        <w:t xml:space="preserve"> </w:t>
      </w:r>
      <w:r w:rsidRPr="00EF4A09">
        <w:rPr>
          <w:rFonts w:ascii="Arial" w:hAnsi="Arial" w:cs="Arial"/>
          <w:spacing w:val="1"/>
        </w:rPr>
        <w:t>d</w:t>
      </w:r>
      <w:r w:rsidRPr="00EF4A09">
        <w:rPr>
          <w:rFonts w:ascii="Arial" w:hAnsi="Arial" w:cs="Arial"/>
        </w:rPr>
        <w:t xml:space="preserve">e </w:t>
      </w:r>
      <w:r w:rsidRPr="00EF4A09">
        <w:rPr>
          <w:rFonts w:ascii="Arial" w:hAnsi="Arial" w:cs="Arial"/>
          <w:spacing w:val="-2"/>
        </w:rPr>
        <w:t xml:space="preserve"> </w:t>
      </w:r>
      <w:r w:rsidRPr="00EF4A09">
        <w:rPr>
          <w:rFonts w:ascii="Arial" w:hAnsi="Arial" w:cs="Arial"/>
          <w:spacing w:val="-1"/>
        </w:rPr>
        <w:t>e</w:t>
      </w:r>
      <w:r w:rsidRPr="00EF4A09">
        <w:rPr>
          <w:rFonts w:ascii="Arial" w:hAnsi="Arial" w:cs="Arial"/>
        </w:rPr>
        <w:t>l</w:t>
      </w:r>
      <w:r w:rsidRPr="00EF4A09">
        <w:rPr>
          <w:rFonts w:ascii="Arial" w:hAnsi="Arial" w:cs="Arial"/>
          <w:spacing w:val="-1"/>
        </w:rPr>
        <w:t>i</w:t>
      </w:r>
      <w:r w:rsidRPr="00EF4A09">
        <w:rPr>
          <w:rFonts w:ascii="Arial" w:hAnsi="Arial" w:cs="Arial"/>
          <w:spacing w:val="1"/>
        </w:rPr>
        <w:t>m</w:t>
      </w:r>
      <w:r w:rsidRPr="00EF4A09">
        <w:rPr>
          <w:rFonts w:ascii="Arial" w:hAnsi="Arial" w:cs="Arial"/>
          <w:spacing w:val="-1"/>
        </w:rPr>
        <w:t>i</w:t>
      </w:r>
      <w:r w:rsidRPr="00EF4A09">
        <w:rPr>
          <w:rFonts w:ascii="Arial" w:hAnsi="Arial" w:cs="Arial"/>
        </w:rPr>
        <w:t>n</w:t>
      </w:r>
      <w:r w:rsidRPr="00EF4A09">
        <w:rPr>
          <w:rFonts w:ascii="Arial" w:hAnsi="Arial" w:cs="Arial"/>
          <w:spacing w:val="-2"/>
        </w:rPr>
        <w:t>a</w:t>
      </w:r>
      <w:r w:rsidRPr="00EF4A09">
        <w:rPr>
          <w:rFonts w:ascii="Arial" w:hAnsi="Arial" w:cs="Arial"/>
        </w:rPr>
        <w:t xml:space="preserve">r </w:t>
      </w:r>
      <w:r w:rsidRPr="00EF4A09">
        <w:rPr>
          <w:rFonts w:ascii="Arial" w:hAnsi="Arial" w:cs="Arial"/>
          <w:spacing w:val="-1"/>
        </w:rPr>
        <w:t xml:space="preserve"> </w:t>
      </w:r>
      <w:r w:rsidRPr="00EF4A09">
        <w:rPr>
          <w:rFonts w:ascii="Arial" w:hAnsi="Arial" w:cs="Arial"/>
        </w:rPr>
        <w:t xml:space="preserve">la  </w:t>
      </w:r>
      <w:r w:rsidRPr="00EF4A09">
        <w:rPr>
          <w:rFonts w:ascii="Arial" w:hAnsi="Arial" w:cs="Arial"/>
          <w:spacing w:val="-1"/>
        </w:rPr>
        <w:t>bre</w:t>
      </w:r>
      <w:r w:rsidRPr="00EF4A09">
        <w:rPr>
          <w:rFonts w:ascii="Arial" w:hAnsi="Arial" w:cs="Arial"/>
          <w:spacing w:val="1"/>
        </w:rPr>
        <w:t>c</w:t>
      </w:r>
      <w:r w:rsidRPr="00EF4A09">
        <w:rPr>
          <w:rFonts w:ascii="Arial" w:hAnsi="Arial" w:cs="Arial"/>
        </w:rPr>
        <w:t xml:space="preserve">ha  </w:t>
      </w:r>
      <w:r w:rsidRPr="00EF4A09">
        <w:rPr>
          <w:rFonts w:ascii="Arial" w:hAnsi="Arial" w:cs="Arial"/>
          <w:spacing w:val="-1"/>
        </w:rPr>
        <w:t>s</w:t>
      </w:r>
      <w:r w:rsidRPr="00EF4A09">
        <w:rPr>
          <w:rFonts w:ascii="Arial" w:hAnsi="Arial" w:cs="Arial"/>
          <w:spacing w:val="-2"/>
        </w:rPr>
        <w:t>a</w:t>
      </w:r>
      <w:r w:rsidRPr="00EF4A09">
        <w:rPr>
          <w:rFonts w:ascii="Arial" w:hAnsi="Arial" w:cs="Arial"/>
        </w:rPr>
        <w:t>l</w:t>
      </w:r>
      <w:r w:rsidRPr="00EF4A09">
        <w:rPr>
          <w:rFonts w:ascii="Arial" w:hAnsi="Arial" w:cs="Arial"/>
          <w:spacing w:val="-1"/>
        </w:rPr>
        <w:t>a</w:t>
      </w:r>
      <w:r w:rsidRPr="00EF4A09">
        <w:rPr>
          <w:rFonts w:ascii="Arial" w:hAnsi="Arial" w:cs="Arial"/>
        </w:rPr>
        <w:t>r</w:t>
      </w:r>
      <w:r w:rsidRPr="00EF4A09">
        <w:rPr>
          <w:rFonts w:ascii="Arial" w:hAnsi="Arial" w:cs="Arial"/>
          <w:spacing w:val="1"/>
        </w:rPr>
        <w:t>ia</w:t>
      </w:r>
      <w:r w:rsidRPr="00EF4A09">
        <w:rPr>
          <w:rFonts w:ascii="Arial" w:hAnsi="Arial" w:cs="Arial"/>
        </w:rPr>
        <w:t xml:space="preserve">l </w:t>
      </w:r>
      <w:r w:rsidRPr="00EF4A09">
        <w:rPr>
          <w:rFonts w:ascii="Arial" w:hAnsi="Arial" w:cs="Arial"/>
          <w:spacing w:val="-1"/>
        </w:rPr>
        <w:t xml:space="preserve"> </w:t>
      </w:r>
      <w:r w:rsidRPr="00EF4A09">
        <w:rPr>
          <w:rFonts w:ascii="Arial" w:hAnsi="Arial" w:cs="Arial"/>
          <w:spacing w:val="-2"/>
        </w:rPr>
        <w:t>d</w:t>
      </w:r>
      <w:r w:rsidRPr="00EF4A09">
        <w:rPr>
          <w:rFonts w:ascii="Arial" w:hAnsi="Arial" w:cs="Arial"/>
        </w:rPr>
        <w:t xml:space="preserve">e </w:t>
      </w:r>
      <w:r w:rsidRPr="00EF4A09">
        <w:rPr>
          <w:rFonts w:ascii="Arial" w:hAnsi="Arial" w:cs="Arial"/>
          <w:spacing w:val="-2"/>
        </w:rPr>
        <w:t xml:space="preserve"> </w:t>
      </w:r>
      <w:r w:rsidRPr="00EF4A09">
        <w:rPr>
          <w:rFonts w:ascii="Arial" w:hAnsi="Arial" w:cs="Arial"/>
          <w:spacing w:val="-1"/>
        </w:rPr>
        <w:t>g</w:t>
      </w:r>
      <w:r w:rsidRPr="00EF4A09">
        <w:rPr>
          <w:rFonts w:ascii="Arial" w:hAnsi="Arial" w:cs="Arial"/>
          <w:spacing w:val="1"/>
        </w:rPr>
        <w:t>é</w:t>
      </w:r>
      <w:r w:rsidRPr="00EF4A09">
        <w:rPr>
          <w:rFonts w:ascii="Arial" w:hAnsi="Arial" w:cs="Arial"/>
        </w:rPr>
        <w:t>n</w:t>
      </w:r>
      <w:r w:rsidRPr="00EF4A09">
        <w:rPr>
          <w:rFonts w:ascii="Arial" w:hAnsi="Arial" w:cs="Arial"/>
          <w:spacing w:val="-1"/>
        </w:rPr>
        <w:t>e</w:t>
      </w:r>
      <w:r w:rsidRPr="00EF4A09">
        <w:rPr>
          <w:rFonts w:ascii="Arial" w:hAnsi="Arial" w:cs="Arial"/>
        </w:rPr>
        <w:t xml:space="preserve">ro </w:t>
      </w:r>
      <w:r w:rsidRPr="00EF4A09">
        <w:rPr>
          <w:rFonts w:ascii="Arial" w:hAnsi="Arial" w:cs="Arial"/>
          <w:spacing w:val="-1"/>
        </w:rPr>
        <w:t>e</w:t>
      </w:r>
      <w:r w:rsidRPr="00EF4A09">
        <w:rPr>
          <w:rFonts w:ascii="Arial" w:hAnsi="Arial" w:cs="Arial"/>
        </w:rPr>
        <w:t>j</w:t>
      </w:r>
      <w:r w:rsidRPr="00EF4A09">
        <w:rPr>
          <w:rFonts w:ascii="Arial" w:hAnsi="Arial" w:cs="Arial"/>
          <w:spacing w:val="-2"/>
        </w:rPr>
        <w:t>e</w:t>
      </w:r>
      <w:r w:rsidRPr="00EF4A09">
        <w:rPr>
          <w:rFonts w:ascii="Arial" w:hAnsi="Arial" w:cs="Arial"/>
        </w:rPr>
        <w:t>r</w:t>
      </w:r>
      <w:r w:rsidRPr="00EF4A09">
        <w:rPr>
          <w:rFonts w:ascii="Arial" w:hAnsi="Arial" w:cs="Arial"/>
          <w:spacing w:val="1"/>
        </w:rPr>
        <w:t>c</w:t>
      </w:r>
      <w:r w:rsidRPr="00EF4A09">
        <w:rPr>
          <w:rFonts w:ascii="Arial" w:hAnsi="Arial" w:cs="Arial"/>
          <w:spacing w:val="-1"/>
        </w:rPr>
        <w:t>ie</w:t>
      </w:r>
      <w:r w:rsidRPr="00EF4A09">
        <w:rPr>
          <w:rFonts w:ascii="Arial" w:hAnsi="Arial" w:cs="Arial"/>
        </w:rPr>
        <w:t>n</w:t>
      </w:r>
      <w:r w:rsidRPr="00EF4A09">
        <w:rPr>
          <w:rFonts w:ascii="Arial" w:hAnsi="Arial" w:cs="Arial"/>
          <w:spacing w:val="-2"/>
        </w:rPr>
        <w:t>d</w:t>
      </w:r>
      <w:r w:rsidRPr="00EF4A09">
        <w:rPr>
          <w:rFonts w:ascii="Arial" w:hAnsi="Arial" w:cs="Arial"/>
        </w:rPr>
        <w:t xml:space="preserve">o </w:t>
      </w:r>
      <w:r w:rsidRPr="00EF4A09">
        <w:rPr>
          <w:rFonts w:ascii="Arial" w:hAnsi="Arial" w:cs="Arial"/>
          <w:spacing w:val="-13"/>
        </w:rPr>
        <w:t xml:space="preserve"> </w:t>
      </w:r>
      <w:r w:rsidRPr="00EF4A09">
        <w:rPr>
          <w:rFonts w:ascii="Arial" w:hAnsi="Arial" w:cs="Arial"/>
          <w:spacing w:val="-1"/>
        </w:rPr>
        <w:t>pr</w:t>
      </w:r>
      <w:r w:rsidRPr="00EF4A09">
        <w:rPr>
          <w:rFonts w:ascii="Arial" w:hAnsi="Arial" w:cs="Arial"/>
          <w:spacing w:val="-2"/>
        </w:rPr>
        <w:t>e</w:t>
      </w:r>
      <w:r w:rsidRPr="00EF4A09">
        <w:rPr>
          <w:rFonts w:ascii="Arial" w:hAnsi="Arial" w:cs="Arial"/>
          <w:spacing w:val="-1"/>
        </w:rPr>
        <w:t>s</w:t>
      </w:r>
      <w:r w:rsidRPr="00EF4A09">
        <w:rPr>
          <w:rFonts w:ascii="Arial" w:hAnsi="Arial" w:cs="Arial"/>
          <w:spacing w:val="-2"/>
        </w:rPr>
        <w:t>i</w:t>
      </w:r>
      <w:r w:rsidRPr="00EF4A09">
        <w:rPr>
          <w:rFonts w:ascii="Arial" w:hAnsi="Arial" w:cs="Arial"/>
          <w:spacing w:val="-1"/>
        </w:rPr>
        <w:t>ó</w:t>
      </w:r>
      <w:r w:rsidRPr="00EF4A09">
        <w:rPr>
          <w:rFonts w:ascii="Arial" w:hAnsi="Arial" w:cs="Arial"/>
        </w:rPr>
        <w:t xml:space="preserve">n </w:t>
      </w:r>
      <w:r w:rsidRPr="00EF4A09">
        <w:rPr>
          <w:rFonts w:ascii="Arial" w:hAnsi="Arial" w:cs="Arial"/>
          <w:spacing w:val="-13"/>
        </w:rPr>
        <w:t xml:space="preserve"> </w:t>
      </w:r>
      <w:r w:rsidRPr="00EF4A09">
        <w:rPr>
          <w:rFonts w:ascii="Arial" w:hAnsi="Arial" w:cs="Arial"/>
          <w:spacing w:val="-1"/>
        </w:rPr>
        <w:t>s</w:t>
      </w:r>
      <w:r w:rsidRPr="00EF4A09">
        <w:rPr>
          <w:rFonts w:ascii="Arial" w:hAnsi="Arial" w:cs="Arial"/>
          <w:spacing w:val="1"/>
        </w:rPr>
        <w:t>o</w:t>
      </w:r>
      <w:r w:rsidRPr="00EF4A09">
        <w:rPr>
          <w:rFonts w:ascii="Arial" w:hAnsi="Arial" w:cs="Arial"/>
          <w:spacing w:val="-1"/>
        </w:rPr>
        <w:t>br</w:t>
      </w:r>
      <w:r w:rsidRPr="00EF4A09">
        <w:rPr>
          <w:rFonts w:ascii="Arial" w:hAnsi="Arial" w:cs="Arial"/>
        </w:rPr>
        <w:t xml:space="preserve">e </w:t>
      </w:r>
      <w:r w:rsidRPr="00EF4A09">
        <w:rPr>
          <w:rFonts w:ascii="Arial" w:hAnsi="Arial" w:cs="Arial"/>
          <w:spacing w:val="-16"/>
        </w:rPr>
        <w:t xml:space="preserve"> </w:t>
      </w:r>
      <w:r w:rsidRPr="00EF4A09">
        <w:rPr>
          <w:rFonts w:ascii="Arial" w:hAnsi="Arial" w:cs="Arial"/>
        </w:rPr>
        <w:t>l</w:t>
      </w:r>
      <w:r w:rsidRPr="00EF4A09">
        <w:rPr>
          <w:rFonts w:ascii="Arial" w:hAnsi="Arial" w:cs="Arial"/>
          <w:spacing w:val="-1"/>
        </w:rPr>
        <w:t>o</w:t>
      </w:r>
      <w:r w:rsidRPr="00EF4A09">
        <w:rPr>
          <w:rFonts w:ascii="Arial" w:hAnsi="Arial" w:cs="Arial"/>
        </w:rPr>
        <w:t xml:space="preserve">s </w:t>
      </w:r>
      <w:r w:rsidRPr="00EF4A09">
        <w:rPr>
          <w:rFonts w:ascii="Arial" w:hAnsi="Arial" w:cs="Arial"/>
          <w:spacing w:val="-16"/>
        </w:rPr>
        <w:t xml:space="preserve"> </w:t>
      </w:r>
      <w:r w:rsidRPr="00EF4A09">
        <w:rPr>
          <w:rFonts w:ascii="Arial" w:hAnsi="Arial" w:cs="Arial"/>
          <w:spacing w:val="-1"/>
        </w:rPr>
        <w:t>s</w:t>
      </w:r>
      <w:r w:rsidRPr="00EF4A09">
        <w:rPr>
          <w:rFonts w:ascii="Arial" w:hAnsi="Arial" w:cs="Arial"/>
          <w:spacing w:val="-2"/>
        </w:rPr>
        <w:t>e</w:t>
      </w:r>
      <w:r w:rsidRPr="00EF4A09">
        <w:rPr>
          <w:rFonts w:ascii="Arial" w:hAnsi="Arial" w:cs="Arial"/>
          <w:spacing w:val="-1"/>
        </w:rPr>
        <w:t>c</w:t>
      </w:r>
      <w:r w:rsidRPr="00EF4A09">
        <w:rPr>
          <w:rFonts w:ascii="Arial" w:hAnsi="Arial" w:cs="Arial"/>
        </w:rPr>
        <w:t>t</w:t>
      </w:r>
      <w:r w:rsidRPr="00EF4A09">
        <w:rPr>
          <w:rFonts w:ascii="Arial" w:hAnsi="Arial" w:cs="Arial"/>
          <w:spacing w:val="-1"/>
        </w:rPr>
        <w:t>ore</w:t>
      </w:r>
      <w:r w:rsidRPr="00EF4A09">
        <w:rPr>
          <w:rFonts w:ascii="Arial" w:hAnsi="Arial" w:cs="Arial"/>
        </w:rPr>
        <w:t xml:space="preserve">s </w:t>
      </w:r>
      <w:r w:rsidRPr="00EF4A09">
        <w:rPr>
          <w:rFonts w:ascii="Arial" w:hAnsi="Arial" w:cs="Arial"/>
          <w:spacing w:val="-17"/>
        </w:rPr>
        <w:t xml:space="preserve"> </w:t>
      </w:r>
      <w:r w:rsidRPr="00EF4A09">
        <w:rPr>
          <w:rFonts w:ascii="Arial" w:hAnsi="Arial" w:cs="Arial"/>
          <w:spacing w:val="-1"/>
        </w:rPr>
        <w:t>p</w:t>
      </w:r>
      <w:r w:rsidRPr="00EF4A09">
        <w:rPr>
          <w:rFonts w:ascii="Arial" w:hAnsi="Arial" w:cs="Arial"/>
        </w:rPr>
        <w:t>ú</w:t>
      </w:r>
      <w:r w:rsidRPr="00EF4A09">
        <w:rPr>
          <w:rFonts w:ascii="Arial" w:hAnsi="Arial" w:cs="Arial"/>
          <w:spacing w:val="-1"/>
        </w:rPr>
        <w:t>b</w:t>
      </w:r>
      <w:r w:rsidRPr="00EF4A09">
        <w:rPr>
          <w:rFonts w:ascii="Arial" w:hAnsi="Arial" w:cs="Arial"/>
        </w:rPr>
        <w:t>l</w:t>
      </w:r>
      <w:r w:rsidRPr="00EF4A09">
        <w:rPr>
          <w:rFonts w:ascii="Arial" w:hAnsi="Arial" w:cs="Arial"/>
          <w:spacing w:val="1"/>
        </w:rPr>
        <w:t>i</w:t>
      </w:r>
      <w:r w:rsidRPr="00EF4A09">
        <w:rPr>
          <w:rFonts w:ascii="Arial" w:hAnsi="Arial" w:cs="Arial"/>
          <w:spacing w:val="-1"/>
        </w:rPr>
        <w:t>c</w:t>
      </w:r>
      <w:r w:rsidRPr="00EF4A09">
        <w:rPr>
          <w:rFonts w:ascii="Arial" w:hAnsi="Arial" w:cs="Arial"/>
        </w:rPr>
        <w:t xml:space="preserve">o </w:t>
      </w:r>
      <w:r w:rsidRPr="00EF4A09">
        <w:rPr>
          <w:rFonts w:ascii="Arial" w:hAnsi="Arial" w:cs="Arial"/>
          <w:spacing w:val="-16"/>
        </w:rPr>
        <w:t xml:space="preserve"> </w:t>
      </w:r>
      <w:r w:rsidRPr="00EF4A09">
        <w:rPr>
          <w:rFonts w:ascii="Arial" w:hAnsi="Arial" w:cs="Arial"/>
        </w:rPr>
        <w:t xml:space="preserve">y </w:t>
      </w:r>
      <w:r w:rsidRPr="00EF4A09">
        <w:rPr>
          <w:rFonts w:ascii="Arial" w:hAnsi="Arial" w:cs="Arial"/>
          <w:spacing w:val="-16"/>
        </w:rPr>
        <w:t xml:space="preserve"> </w:t>
      </w:r>
      <w:r w:rsidRPr="00EF4A09">
        <w:rPr>
          <w:rFonts w:ascii="Arial" w:hAnsi="Arial" w:cs="Arial"/>
          <w:spacing w:val="-1"/>
        </w:rPr>
        <w:t>pr</w:t>
      </w:r>
      <w:r w:rsidRPr="00EF4A09">
        <w:rPr>
          <w:rFonts w:ascii="Arial" w:hAnsi="Arial" w:cs="Arial"/>
          <w:spacing w:val="-2"/>
        </w:rPr>
        <w:t>i</w:t>
      </w:r>
      <w:r w:rsidRPr="00EF4A09">
        <w:rPr>
          <w:rFonts w:ascii="Arial" w:hAnsi="Arial" w:cs="Arial"/>
        </w:rPr>
        <w:t>v</w:t>
      </w:r>
      <w:r w:rsidRPr="00EF4A09">
        <w:rPr>
          <w:rFonts w:ascii="Arial" w:hAnsi="Arial" w:cs="Arial"/>
          <w:spacing w:val="2"/>
        </w:rPr>
        <w:t>a</w:t>
      </w:r>
      <w:r w:rsidRPr="00EF4A09">
        <w:rPr>
          <w:rFonts w:ascii="Arial" w:hAnsi="Arial" w:cs="Arial"/>
          <w:spacing w:val="-2"/>
        </w:rPr>
        <w:t>d</w:t>
      </w:r>
      <w:r w:rsidRPr="00EF4A09">
        <w:rPr>
          <w:rFonts w:ascii="Arial" w:hAnsi="Arial" w:cs="Arial"/>
        </w:rPr>
        <w:t xml:space="preserve">o </w:t>
      </w:r>
      <w:r w:rsidRPr="00EF4A09">
        <w:rPr>
          <w:rFonts w:ascii="Arial" w:hAnsi="Arial" w:cs="Arial"/>
          <w:spacing w:val="-16"/>
        </w:rPr>
        <w:t xml:space="preserve"> </w:t>
      </w:r>
      <w:r w:rsidRPr="00EF4A09">
        <w:rPr>
          <w:rFonts w:ascii="Arial" w:hAnsi="Arial" w:cs="Arial"/>
          <w:spacing w:val="-1"/>
        </w:rPr>
        <w:t>p</w:t>
      </w:r>
      <w:r w:rsidRPr="00EF4A09">
        <w:rPr>
          <w:rFonts w:ascii="Arial" w:hAnsi="Arial" w:cs="Arial"/>
          <w:spacing w:val="-2"/>
        </w:rPr>
        <w:t>a</w:t>
      </w:r>
      <w:r w:rsidRPr="00EF4A09">
        <w:rPr>
          <w:rFonts w:ascii="Arial" w:hAnsi="Arial" w:cs="Arial"/>
        </w:rPr>
        <w:t xml:space="preserve">ra </w:t>
      </w:r>
      <w:r w:rsidRPr="00EF4A09">
        <w:rPr>
          <w:rFonts w:ascii="Arial" w:hAnsi="Arial" w:cs="Arial"/>
          <w:spacing w:val="-17"/>
        </w:rPr>
        <w:t xml:space="preserve"> </w:t>
      </w:r>
      <w:r w:rsidRPr="00EF4A09">
        <w:rPr>
          <w:rFonts w:ascii="Arial" w:hAnsi="Arial" w:cs="Arial"/>
        </w:rPr>
        <w:t>q</w:t>
      </w:r>
      <w:r w:rsidRPr="00EF4A09">
        <w:rPr>
          <w:rFonts w:ascii="Arial" w:hAnsi="Arial" w:cs="Arial"/>
          <w:spacing w:val="1"/>
        </w:rPr>
        <w:t>u</w:t>
      </w:r>
      <w:r w:rsidRPr="00EF4A09">
        <w:rPr>
          <w:rFonts w:ascii="Arial" w:hAnsi="Arial" w:cs="Arial"/>
        </w:rPr>
        <w:t xml:space="preserve">e </w:t>
      </w:r>
      <w:r w:rsidRPr="00EF4A09">
        <w:rPr>
          <w:rFonts w:ascii="Arial" w:hAnsi="Arial" w:cs="Arial"/>
          <w:spacing w:val="-14"/>
        </w:rPr>
        <w:t xml:space="preserve"> </w:t>
      </w:r>
      <w:r w:rsidRPr="00EF4A09">
        <w:rPr>
          <w:rFonts w:ascii="Arial" w:hAnsi="Arial" w:cs="Arial"/>
          <w:spacing w:val="-1"/>
        </w:rPr>
        <w:t>e</w:t>
      </w:r>
      <w:r w:rsidRPr="00EF4A09">
        <w:rPr>
          <w:rFonts w:ascii="Arial" w:hAnsi="Arial" w:cs="Arial"/>
        </w:rPr>
        <w:t>val</w:t>
      </w:r>
      <w:r w:rsidRPr="00EF4A09">
        <w:rPr>
          <w:rFonts w:ascii="Arial" w:hAnsi="Arial" w:cs="Arial"/>
          <w:spacing w:val="1"/>
        </w:rPr>
        <w:t>ú</w:t>
      </w:r>
      <w:r w:rsidRPr="00EF4A09">
        <w:rPr>
          <w:rFonts w:ascii="Arial" w:hAnsi="Arial" w:cs="Arial"/>
          <w:spacing w:val="-1"/>
        </w:rPr>
        <w:t>e</w:t>
      </w:r>
      <w:r w:rsidRPr="00EF4A09">
        <w:rPr>
          <w:rFonts w:ascii="Arial" w:hAnsi="Arial" w:cs="Arial"/>
        </w:rPr>
        <w:t xml:space="preserve">n </w:t>
      </w:r>
      <w:r w:rsidRPr="00EF4A09">
        <w:rPr>
          <w:rFonts w:ascii="Arial" w:hAnsi="Arial" w:cs="Arial"/>
          <w:spacing w:val="-16"/>
        </w:rPr>
        <w:t xml:space="preserve"> </w:t>
      </w:r>
      <w:r w:rsidRPr="00EF4A09">
        <w:rPr>
          <w:rFonts w:ascii="Arial" w:hAnsi="Arial" w:cs="Arial"/>
          <w:spacing w:val="-1"/>
        </w:rPr>
        <w:t>s</w:t>
      </w:r>
      <w:r w:rsidRPr="00EF4A09">
        <w:rPr>
          <w:rFonts w:ascii="Arial" w:hAnsi="Arial" w:cs="Arial"/>
        </w:rPr>
        <w:t xml:space="preserve">us </w:t>
      </w:r>
      <w:r w:rsidRPr="00EF4A09">
        <w:rPr>
          <w:rFonts w:ascii="Arial" w:hAnsi="Arial" w:cs="Arial"/>
          <w:spacing w:val="-1"/>
        </w:rPr>
        <w:t>estr</w:t>
      </w:r>
      <w:r w:rsidRPr="00EF4A09">
        <w:rPr>
          <w:rFonts w:ascii="Arial" w:hAnsi="Arial" w:cs="Arial"/>
          <w:spacing w:val="1"/>
        </w:rPr>
        <w:t>u</w:t>
      </w:r>
      <w:r w:rsidRPr="00EF4A09">
        <w:rPr>
          <w:rFonts w:ascii="Arial" w:hAnsi="Arial" w:cs="Arial"/>
          <w:spacing w:val="-1"/>
        </w:rPr>
        <w:t>c</w:t>
      </w:r>
      <w:r w:rsidRPr="00EF4A09">
        <w:rPr>
          <w:rFonts w:ascii="Arial" w:hAnsi="Arial" w:cs="Arial"/>
        </w:rPr>
        <w:t>tur</w:t>
      </w:r>
      <w:r w:rsidRPr="00EF4A09">
        <w:rPr>
          <w:rFonts w:ascii="Arial" w:hAnsi="Arial" w:cs="Arial"/>
          <w:spacing w:val="-1"/>
        </w:rPr>
        <w:t>a</w:t>
      </w:r>
      <w:r w:rsidRPr="00EF4A09">
        <w:rPr>
          <w:rFonts w:ascii="Arial" w:hAnsi="Arial" w:cs="Arial"/>
        </w:rPr>
        <w:t>s</w:t>
      </w:r>
      <w:r w:rsidRPr="00EF4A09">
        <w:rPr>
          <w:rFonts w:ascii="Arial" w:hAnsi="Arial" w:cs="Arial"/>
          <w:spacing w:val="-16"/>
        </w:rPr>
        <w:t xml:space="preserve"> </w:t>
      </w:r>
      <w:r w:rsidRPr="00EF4A09">
        <w:rPr>
          <w:rFonts w:ascii="Arial" w:hAnsi="Arial" w:cs="Arial"/>
          <w:spacing w:val="-2"/>
        </w:rPr>
        <w:t>d</w:t>
      </w:r>
      <w:r w:rsidRPr="00EF4A09">
        <w:rPr>
          <w:rFonts w:ascii="Arial" w:hAnsi="Arial" w:cs="Arial"/>
        </w:rPr>
        <w:t>e</w:t>
      </w:r>
      <w:r w:rsidRPr="00EF4A09">
        <w:rPr>
          <w:rFonts w:ascii="Arial" w:hAnsi="Arial" w:cs="Arial"/>
          <w:spacing w:val="-16"/>
        </w:rPr>
        <w:t xml:space="preserve"> </w:t>
      </w:r>
      <w:r w:rsidRPr="00EF4A09">
        <w:rPr>
          <w:rFonts w:ascii="Arial" w:hAnsi="Arial" w:cs="Arial"/>
        </w:rPr>
        <w:t>r</w:t>
      </w:r>
      <w:r w:rsidRPr="00EF4A09">
        <w:rPr>
          <w:rFonts w:ascii="Arial" w:hAnsi="Arial" w:cs="Arial"/>
          <w:spacing w:val="-1"/>
        </w:rPr>
        <w:t>e</w:t>
      </w:r>
      <w:r w:rsidRPr="00EF4A09">
        <w:rPr>
          <w:rFonts w:ascii="Arial" w:hAnsi="Arial" w:cs="Arial"/>
        </w:rPr>
        <w:t>mun</w:t>
      </w:r>
      <w:r w:rsidRPr="00EF4A09">
        <w:rPr>
          <w:rFonts w:ascii="Arial" w:hAnsi="Arial" w:cs="Arial"/>
          <w:spacing w:val="-1"/>
        </w:rPr>
        <w:t>e</w:t>
      </w:r>
      <w:r w:rsidRPr="00EF4A09">
        <w:rPr>
          <w:rFonts w:ascii="Arial" w:hAnsi="Arial" w:cs="Arial"/>
          <w:spacing w:val="2"/>
        </w:rPr>
        <w:t>r</w:t>
      </w:r>
      <w:r w:rsidRPr="00EF4A09">
        <w:rPr>
          <w:rFonts w:ascii="Arial" w:hAnsi="Arial" w:cs="Arial"/>
          <w:spacing w:val="-1"/>
        </w:rPr>
        <w:t>ació</w:t>
      </w:r>
      <w:r w:rsidRPr="00EF4A09">
        <w:rPr>
          <w:rFonts w:ascii="Arial" w:hAnsi="Arial" w:cs="Arial"/>
        </w:rPr>
        <w:t>n</w:t>
      </w:r>
      <w:r w:rsidRPr="00EF4A09">
        <w:rPr>
          <w:rFonts w:ascii="Arial" w:hAnsi="Arial" w:cs="Arial"/>
          <w:spacing w:val="-15"/>
        </w:rPr>
        <w:t xml:space="preserve"> </w:t>
      </w:r>
      <w:r w:rsidRPr="00EF4A09">
        <w:rPr>
          <w:rFonts w:ascii="Arial" w:hAnsi="Arial" w:cs="Arial"/>
        </w:rPr>
        <w:t>y</w:t>
      </w:r>
      <w:r w:rsidRPr="00EF4A09">
        <w:rPr>
          <w:rFonts w:ascii="Arial" w:hAnsi="Arial" w:cs="Arial"/>
          <w:spacing w:val="-14"/>
        </w:rPr>
        <w:t xml:space="preserve"> </w:t>
      </w:r>
      <w:r w:rsidRPr="00EF4A09">
        <w:rPr>
          <w:rFonts w:ascii="Arial" w:hAnsi="Arial" w:cs="Arial"/>
          <w:spacing w:val="-1"/>
        </w:rPr>
        <w:t>corri</w:t>
      </w:r>
      <w:r w:rsidRPr="00EF4A09">
        <w:rPr>
          <w:rFonts w:ascii="Arial" w:hAnsi="Arial" w:cs="Arial"/>
          <w:spacing w:val="1"/>
        </w:rPr>
        <w:t>j</w:t>
      </w:r>
      <w:r w:rsidRPr="00EF4A09">
        <w:rPr>
          <w:rFonts w:ascii="Arial" w:hAnsi="Arial" w:cs="Arial"/>
          <w:spacing w:val="-1"/>
        </w:rPr>
        <w:t>a</w:t>
      </w:r>
      <w:r w:rsidRPr="00EF4A09">
        <w:rPr>
          <w:rFonts w:ascii="Arial" w:hAnsi="Arial" w:cs="Arial"/>
        </w:rPr>
        <w:t>n</w:t>
      </w:r>
      <w:r w:rsidRPr="00EF4A09">
        <w:rPr>
          <w:rFonts w:ascii="Arial" w:hAnsi="Arial" w:cs="Arial"/>
          <w:spacing w:val="-15"/>
        </w:rPr>
        <w:t xml:space="preserve"> </w:t>
      </w:r>
      <w:r w:rsidRPr="00EF4A09">
        <w:rPr>
          <w:rFonts w:ascii="Arial" w:hAnsi="Arial" w:cs="Arial"/>
        </w:rPr>
        <w:t>l</w:t>
      </w:r>
      <w:r w:rsidRPr="00EF4A09">
        <w:rPr>
          <w:rFonts w:ascii="Arial" w:hAnsi="Arial" w:cs="Arial"/>
          <w:spacing w:val="1"/>
        </w:rPr>
        <w:t>a</w:t>
      </w:r>
      <w:r w:rsidRPr="00EF4A09">
        <w:rPr>
          <w:rFonts w:ascii="Arial" w:hAnsi="Arial" w:cs="Arial"/>
        </w:rPr>
        <w:t>s</w:t>
      </w:r>
      <w:r w:rsidRPr="00EF4A09">
        <w:rPr>
          <w:rFonts w:ascii="Arial" w:hAnsi="Arial" w:cs="Arial"/>
          <w:spacing w:val="-13"/>
        </w:rPr>
        <w:t xml:space="preserve"> </w:t>
      </w:r>
      <w:r w:rsidRPr="00EF4A09">
        <w:rPr>
          <w:rFonts w:ascii="Arial" w:hAnsi="Arial" w:cs="Arial"/>
          <w:spacing w:val="-2"/>
        </w:rPr>
        <w:t>d</w:t>
      </w:r>
      <w:r w:rsidRPr="00EF4A09">
        <w:rPr>
          <w:rFonts w:ascii="Arial" w:hAnsi="Arial" w:cs="Arial"/>
          <w:spacing w:val="-1"/>
        </w:rPr>
        <w:t>i</w:t>
      </w:r>
      <w:r w:rsidRPr="00EF4A09">
        <w:rPr>
          <w:rFonts w:ascii="Arial" w:hAnsi="Arial" w:cs="Arial"/>
        </w:rPr>
        <w:t>f</w:t>
      </w:r>
      <w:r w:rsidRPr="00EF4A09">
        <w:rPr>
          <w:rFonts w:ascii="Arial" w:hAnsi="Arial" w:cs="Arial"/>
          <w:spacing w:val="1"/>
        </w:rPr>
        <w:t>e</w:t>
      </w:r>
      <w:r w:rsidRPr="00EF4A09">
        <w:rPr>
          <w:rFonts w:ascii="Arial" w:hAnsi="Arial" w:cs="Arial"/>
        </w:rPr>
        <w:t>r</w:t>
      </w:r>
      <w:r w:rsidRPr="00EF4A09">
        <w:rPr>
          <w:rFonts w:ascii="Arial" w:hAnsi="Arial" w:cs="Arial"/>
          <w:spacing w:val="-1"/>
        </w:rPr>
        <w:t>e</w:t>
      </w:r>
      <w:r w:rsidRPr="00EF4A09">
        <w:rPr>
          <w:rFonts w:ascii="Arial" w:hAnsi="Arial" w:cs="Arial"/>
        </w:rPr>
        <w:t>n</w:t>
      </w:r>
      <w:r w:rsidRPr="00EF4A09">
        <w:rPr>
          <w:rFonts w:ascii="Arial" w:hAnsi="Arial" w:cs="Arial"/>
          <w:spacing w:val="-2"/>
        </w:rPr>
        <w:t>c</w:t>
      </w:r>
      <w:r w:rsidRPr="00EF4A09">
        <w:rPr>
          <w:rFonts w:ascii="Arial" w:hAnsi="Arial" w:cs="Arial"/>
          <w:spacing w:val="1"/>
        </w:rPr>
        <w:t>i</w:t>
      </w:r>
      <w:r w:rsidRPr="00EF4A09">
        <w:rPr>
          <w:rFonts w:ascii="Arial" w:hAnsi="Arial" w:cs="Arial"/>
          <w:spacing w:val="-1"/>
        </w:rPr>
        <w:t>a</w:t>
      </w:r>
      <w:r w:rsidRPr="00EF4A09">
        <w:rPr>
          <w:rFonts w:ascii="Arial" w:hAnsi="Arial" w:cs="Arial"/>
        </w:rPr>
        <w:t>s</w:t>
      </w:r>
      <w:r w:rsidRPr="00EF4A09">
        <w:rPr>
          <w:rFonts w:ascii="Arial" w:hAnsi="Arial" w:cs="Arial"/>
          <w:spacing w:val="-16"/>
        </w:rPr>
        <w:t xml:space="preserve"> </w:t>
      </w:r>
      <w:r w:rsidRPr="00EF4A09">
        <w:rPr>
          <w:rFonts w:ascii="Arial" w:hAnsi="Arial" w:cs="Arial"/>
          <w:spacing w:val="1"/>
        </w:rPr>
        <w:t>d</w:t>
      </w:r>
      <w:r w:rsidRPr="00EF4A09">
        <w:rPr>
          <w:rFonts w:ascii="Arial" w:hAnsi="Arial" w:cs="Arial"/>
        </w:rPr>
        <w:t>e</w:t>
      </w:r>
      <w:r w:rsidRPr="00EF4A09">
        <w:rPr>
          <w:rFonts w:ascii="Arial" w:hAnsi="Arial" w:cs="Arial"/>
          <w:spacing w:val="-16"/>
        </w:rPr>
        <w:t xml:space="preserve"> </w:t>
      </w:r>
      <w:r w:rsidRPr="00EF4A09">
        <w:rPr>
          <w:rFonts w:ascii="Arial" w:hAnsi="Arial" w:cs="Arial"/>
          <w:spacing w:val="-1"/>
        </w:rPr>
        <w:t>gén</w:t>
      </w:r>
      <w:r w:rsidRPr="00EF4A09">
        <w:rPr>
          <w:rFonts w:ascii="Arial" w:hAnsi="Arial" w:cs="Arial"/>
          <w:spacing w:val="-2"/>
        </w:rPr>
        <w:t>e</w:t>
      </w:r>
      <w:r w:rsidRPr="00EF4A09">
        <w:rPr>
          <w:rFonts w:ascii="Arial" w:hAnsi="Arial" w:cs="Arial"/>
        </w:rPr>
        <w:t>ro</w:t>
      </w:r>
      <w:r w:rsidRPr="00EF4A09">
        <w:rPr>
          <w:rFonts w:ascii="Arial" w:hAnsi="Arial" w:cs="Arial"/>
          <w:spacing w:val="-12"/>
        </w:rPr>
        <w:t xml:space="preserve"> </w:t>
      </w:r>
      <w:r w:rsidRPr="00EF4A09">
        <w:rPr>
          <w:rFonts w:ascii="Arial" w:hAnsi="Arial" w:cs="Arial"/>
          <w:spacing w:val="-2"/>
        </w:rPr>
        <w:t>d</w:t>
      </w:r>
      <w:r w:rsidRPr="00EF4A09">
        <w:rPr>
          <w:rFonts w:ascii="Arial" w:hAnsi="Arial" w:cs="Arial"/>
          <w:spacing w:val="-1"/>
        </w:rPr>
        <w:t>e</w:t>
      </w:r>
      <w:r w:rsidRPr="00EF4A09">
        <w:rPr>
          <w:rFonts w:ascii="Arial" w:hAnsi="Arial" w:cs="Arial"/>
        </w:rPr>
        <w:t>t</w:t>
      </w:r>
      <w:r w:rsidRPr="00EF4A09">
        <w:rPr>
          <w:rFonts w:ascii="Arial" w:hAnsi="Arial" w:cs="Arial"/>
          <w:spacing w:val="1"/>
        </w:rPr>
        <w:t>ec</w:t>
      </w:r>
      <w:r w:rsidRPr="00EF4A09">
        <w:rPr>
          <w:rFonts w:ascii="Arial" w:hAnsi="Arial" w:cs="Arial"/>
        </w:rPr>
        <w:t>t</w:t>
      </w:r>
      <w:r w:rsidRPr="00EF4A09">
        <w:rPr>
          <w:rFonts w:ascii="Arial" w:hAnsi="Arial" w:cs="Arial"/>
          <w:spacing w:val="-1"/>
        </w:rPr>
        <w:t>a</w:t>
      </w:r>
      <w:r w:rsidRPr="00EF4A09">
        <w:rPr>
          <w:rFonts w:ascii="Arial" w:hAnsi="Arial" w:cs="Arial"/>
          <w:spacing w:val="-2"/>
        </w:rPr>
        <w:t>d</w:t>
      </w:r>
      <w:r w:rsidRPr="00EF4A09">
        <w:rPr>
          <w:rFonts w:ascii="Arial" w:hAnsi="Arial" w:cs="Arial"/>
          <w:spacing w:val="-1"/>
        </w:rPr>
        <w:t>as</w:t>
      </w:r>
      <w:r w:rsidRPr="00EF4A09">
        <w:rPr>
          <w:rFonts w:ascii="Arial" w:hAnsi="Arial" w:cs="Arial"/>
        </w:rPr>
        <w:t>,</w:t>
      </w:r>
      <w:r w:rsidRPr="00EF4A09">
        <w:rPr>
          <w:rFonts w:ascii="Arial" w:hAnsi="Arial" w:cs="Arial"/>
          <w:spacing w:val="-16"/>
        </w:rPr>
        <w:t xml:space="preserve"> </w:t>
      </w:r>
      <w:r w:rsidRPr="00EF4A09">
        <w:rPr>
          <w:rFonts w:ascii="Arial" w:hAnsi="Arial" w:cs="Arial"/>
        </w:rPr>
        <w:t>y</w:t>
      </w:r>
      <w:r w:rsidRPr="00EF4A09">
        <w:rPr>
          <w:rFonts w:ascii="Arial" w:hAnsi="Arial" w:cs="Arial"/>
          <w:spacing w:val="-16"/>
        </w:rPr>
        <w:t xml:space="preserve"> </w:t>
      </w:r>
      <w:r w:rsidRPr="00EF4A09">
        <w:rPr>
          <w:rFonts w:ascii="Arial" w:hAnsi="Arial" w:cs="Arial"/>
        </w:rPr>
        <w:t>q</w:t>
      </w:r>
      <w:r w:rsidRPr="00EF4A09">
        <w:rPr>
          <w:rFonts w:ascii="Arial" w:hAnsi="Arial" w:cs="Arial"/>
          <w:spacing w:val="1"/>
        </w:rPr>
        <w:t>u</w:t>
      </w:r>
      <w:r w:rsidRPr="00EF4A09">
        <w:rPr>
          <w:rFonts w:ascii="Arial" w:hAnsi="Arial" w:cs="Arial"/>
        </w:rPr>
        <w:t>e</w:t>
      </w:r>
      <w:r w:rsidR="004B22AF" w:rsidRPr="00EF4A09">
        <w:rPr>
          <w:rFonts w:ascii="Arial" w:hAnsi="Arial" w:cs="Arial"/>
        </w:rPr>
        <w:t xml:space="preserve"> ofrezca la posibilidad de</w:t>
      </w:r>
      <w:r w:rsidRPr="00EF4A0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3FE2E9" wp14:editId="12F0D74B">
                <wp:simplePos x="0" y="0"/>
                <wp:positionH relativeFrom="page">
                  <wp:posOffset>1080770</wp:posOffset>
                </wp:positionH>
                <wp:positionV relativeFrom="paragraph">
                  <wp:posOffset>114935</wp:posOffset>
                </wp:positionV>
                <wp:extent cx="18288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40122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9.05pt" to="229.1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  <w:r w:rsidRPr="00EF4A09">
        <w:rPr>
          <w:rFonts w:ascii="Arial" w:hAnsi="Arial" w:cs="Arial"/>
        </w:rPr>
        <w:t xml:space="preserve"> crear una «cultura de sensibilización» que impida aceptar socialmente las brechas salariales de género de un sector o en una empresa” </w:t>
      </w:r>
      <w:r w:rsidR="00C74A33" w:rsidRPr="00EF4A09">
        <w:rPr>
          <w:rFonts w:ascii="Arial" w:hAnsi="Arial" w:cs="Arial"/>
        </w:rPr>
        <w:t>.</w:t>
      </w:r>
    </w:p>
    <w:p w14:paraId="2B56B68B" w14:textId="77777777" w:rsidR="007D0269" w:rsidRPr="00EF4A09" w:rsidRDefault="007D0269" w:rsidP="00576D05">
      <w:pPr>
        <w:pStyle w:val="Textoindependiente"/>
        <w:spacing w:before="78"/>
        <w:ind w:left="102" w:right="114"/>
        <w:rPr>
          <w:rFonts w:ascii="Arial" w:hAnsi="Arial" w:cs="Arial"/>
        </w:rPr>
      </w:pPr>
    </w:p>
    <w:p w14:paraId="588AB627" w14:textId="77777777" w:rsidR="0003032B" w:rsidRDefault="0003032B">
      <w:pPr>
        <w:rPr>
          <w:rFonts w:ascii="Arial" w:eastAsia="Georgia" w:hAnsi="Arial" w:cs="Arial"/>
          <w:b/>
          <w:sz w:val="24"/>
          <w:szCs w:val="24"/>
          <w:lang w:eastAsia="es-ES" w:bidi="es-ES"/>
        </w:rPr>
      </w:pPr>
      <w:r>
        <w:rPr>
          <w:rFonts w:ascii="Arial" w:hAnsi="Arial" w:cs="Arial"/>
          <w:b/>
        </w:rPr>
        <w:br w:type="page"/>
      </w:r>
    </w:p>
    <w:p w14:paraId="4A07EF66" w14:textId="18E3792F" w:rsidR="00C74A33" w:rsidRPr="00EF4A09" w:rsidRDefault="005C0D90" w:rsidP="00A42161">
      <w:pPr>
        <w:pStyle w:val="Textoindependiente"/>
        <w:numPr>
          <w:ilvl w:val="0"/>
          <w:numId w:val="17"/>
        </w:numPr>
        <w:spacing w:before="78"/>
        <w:ind w:right="114"/>
        <w:rPr>
          <w:rFonts w:ascii="Arial" w:hAnsi="Arial" w:cs="Arial"/>
          <w:b/>
        </w:rPr>
      </w:pPr>
      <w:r w:rsidRPr="00EF4A09">
        <w:rPr>
          <w:rFonts w:ascii="Arial" w:hAnsi="Arial" w:cs="Arial"/>
          <w:b/>
        </w:rPr>
        <w:lastRenderedPageBreak/>
        <w:t xml:space="preserve">BARRERAS </w:t>
      </w:r>
      <w:r w:rsidR="001B352D" w:rsidRPr="00EF4A09">
        <w:rPr>
          <w:rFonts w:ascii="Arial" w:hAnsi="Arial" w:cs="Arial"/>
          <w:b/>
        </w:rPr>
        <w:t xml:space="preserve">Y ESTRATEGIAS </w:t>
      </w:r>
      <w:r w:rsidR="00C706AC">
        <w:rPr>
          <w:rFonts w:ascii="Arial" w:hAnsi="Arial" w:cs="Arial"/>
          <w:b/>
        </w:rPr>
        <w:t xml:space="preserve">DE GÉNERO </w:t>
      </w:r>
      <w:r w:rsidRPr="00EF4A09">
        <w:rPr>
          <w:rFonts w:ascii="Arial" w:hAnsi="Arial" w:cs="Arial"/>
          <w:b/>
        </w:rPr>
        <w:t xml:space="preserve">EN </w:t>
      </w:r>
      <w:r w:rsidR="00C706AC">
        <w:rPr>
          <w:rFonts w:ascii="Arial" w:hAnsi="Arial" w:cs="Arial"/>
          <w:b/>
        </w:rPr>
        <w:t xml:space="preserve">EL MUNDO </w:t>
      </w:r>
      <w:r w:rsidRPr="00EF4A09">
        <w:rPr>
          <w:rFonts w:ascii="Arial" w:hAnsi="Arial" w:cs="Arial"/>
          <w:b/>
        </w:rPr>
        <w:t>DIGITAL</w:t>
      </w:r>
    </w:p>
    <w:p w14:paraId="4E0B4DAB" w14:textId="22AF7DAD" w:rsidR="000200A7" w:rsidRPr="00EF4A09" w:rsidRDefault="000200A7" w:rsidP="00576D05">
      <w:pPr>
        <w:pStyle w:val="Textoindependiente"/>
        <w:spacing w:before="78"/>
        <w:ind w:left="102" w:right="114"/>
        <w:rPr>
          <w:rFonts w:ascii="Arial" w:hAnsi="Arial" w:cs="Arial"/>
          <w:b/>
        </w:rPr>
      </w:pPr>
    </w:p>
    <w:p w14:paraId="4E6BBECF" w14:textId="070DA9F4" w:rsidR="0040777D" w:rsidRPr="00EF4A09" w:rsidRDefault="005921AB" w:rsidP="00EB2990">
      <w:pPr>
        <w:pStyle w:val="Textoindependiente"/>
        <w:numPr>
          <w:ilvl w:val="0"/>
          <w:numId w:val="18"/>
        </w:numPr>
        <w:spacing w:before="78"/>
        <w:ind w:right="114"/>
        <w:rPr>
          <w:rFonts w:ascii="Arial" w:hAnsi="Arial" w:cs="Arial"/>
          <w:b/>
        </w:rPr>
      </w:pPr>
      <w:r w:rsidRPr="00EF4A09">
        <w:rPr>
          <w:rFonts w:ascii="Arial" w:hAnsi="Arial" w:cs="Arial"/>
          <w:b/>
        </w:rPr>
        <w:t>El desaf</w:t>
      </w:r>
      <w:r w:rsidR="0040777D" w:rsidRPr="00EF4A09">
        <w:rPr>
          <w:rFonts w:ascii="Arial" w:hAnsi="Arial" w:cs="Arial"/>
          <w:b/>
        </w:rPr>
        <w:t xml:space="preserve">ío de la igualdad: </w:t>
      </w:r>
    </w:p>
    <w:p w14:paraId="134CEB44" w14:textId="1BC38D64" w:rsidR="0040777D" w:rsidRPr="00EF4A09" w:rsidRDefault="00881EC2" w:rsidP="00EB2990">
      <w:pPr>
        <w:pStyle w:val="Textoindependiente"/>
        <w:spacing w:before="78"/>
        <w:ind w:right="114"/>
        <w:rPr>
          <w:rFonts w:ascii="Arial" w:hAnsi="Arial" w:cs="Arial"/>
        </w:rPr>
      </w:pPr>
      <w:r w:rsidRPr="00EF4A09">
        <w:rPr>
          <w:rFonts w:ascii="Arial" w:hAnsi="Arial" w:cs="Arial"/>
        </w:rPr>
        <w:t>Las mujeres en España sufren en mayor medida que los hombres la precariedad laboral: tienen tasas de paro más elevadas, ocupan el 74% de los trabajos a tiempo parcial y sufren más la temporalidad, ya que, entre otros, firman el 62% de los contratos fijos discontinuos. (INE, 2017a). Esta situación pone a las mujeres en un riesgo mayor de sufrir las potenciales consecuencias negativas de la digitalización y robotización del trabajo. Atraer a las mujeres a las carreras STEM y al sector digital es una forma de prevenir estas posibles consecuencias</w:t>
      </w:r>
      <w:r w:rsidR="001B352D" w:rsidRPr="00EF4A09">
        <w:rPr>
          <w:rStyle w:val="Refdenotaalpie"/>
          <w:rFonts w:ascii="Arial" w:hAnsi="Arial" w:cs="Arial"/>
          <w:b/>
        </w:rPr>
        <w:footnoteReference w:id="4"/>
      </w:r>
      <w:r w:rsidRPr="00EF4A09">
        <w:rPr>
          <w:rFonts w:ascii="Arial" w:hAnsi="Arial" w:cs="Arial"/>
        </w:rPr>
        <w:t xml:space="preserve">. </w:t>
      </w:r>
    </w:p>
    <w:p w14:paraId="4758199F" w14:textId="69ACC65B" w:rsidR="00881EC2" w:rsidRPr="00EF4A09" w:rsidRDefault="0040777D" w:rsidP="00576D05">
      <w:pPr>
        <w:pStyle w:val="Textoindependiente"/>
        <w:spacing w:before="78"/>
        <w:ind w:right="114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1.1.- </w:t>
      </w:r>
      <w:r w:rsidR="00373E7B" w:rsidRPr="00EF4A09">
        <w:rPr>
          <w:rFonts w:ascii="Arial" w:hAnsi="Arial" w:cs="Arial"/>
          <w:u w:val="single"/>
        </w:rPr>
        <w:t xml:space="preserve">Persistente segregación </w:t>
      </w:r>
      <w:r w:rsidR="008C0EA7" w:rsidRPr="00EF4A09">
        <w:rPr>
          <w:rFonts w:ascii="Arial" w:hAnsi="Arial" w:cs="Arial"/>
          <w:u w:val="single"/>
        </w:rPr>
        <w:t xml:space="preserve">vocacional, </w:t>
      </w:r>
      <w:r w:rsidR="008A168A" w:rsidRPr="00EF4A09">
        <w:rPr>
          <w:rFonts w:ascii="Arial" w:hAnsi="Arial" w:cs="Arial"/>
          <w:u w:val="single"/>
        </w:rPr>
        <w:t>educativa</w:t>
      </w:r>
      <w:r w:rsidR="00373E7B" w:rsidRPr="00EF4A09">
        <w:rPr>
          <w:rStyle w:val="Refdenotaalpie"/>
          <w:rFonts w:ascii="Arial" w:hAnsi="Arial" w:cs="Arial"/>
          <w:u w:val="single"/>
        </w:rPr>
        <w:footnoteReference w:id="5"/>
      </w:r>
      <w:r w:rsidR="008A168A" w:rsidRPr="00EF4A09">
        <w:rPr>
          <w:rFonts w:ascii="Arial" w:hAnsi="Arial" w:cs="Arial"/>
          <w:u w:val="single"/>
        </w:rPr>
        <w:t xml:space="preserve"> y ocupacional</w:t>
      </w:r>
      <w:r w:rsidR="008A168A" w:rsidRPr="00EF4A09">
        <w:rPr>
          <w:rFonts w:ascii="Arial" w:hAnsi="Arial" w:cs="Arial"/>
        </w:rPr>
        <w:t xml:space="preserve">. </w:t>
      </w:r>
      <w:r w:rsidR="00881EC2" w:rsidRPr="00EF4A09">
        <w:rPr>
          <w:rFonts w:ascii="Arial" w:hAnsi="Arial" w:cs="Arial"/>
        </w:rPr>
        <w:t>Las mujeres escogen cada vez menos estudios relacionados con las TIC, y como consecuencia, su participación en el sector no crece al ritmo necesario</w:t>
      </w:r>
      <w:r w:rsidR="00371A97" w:rsidRPr="00EF4A09">
        <w:rPr>
          <w:rFonts w:ascii="Arial" w:hAnsi="Arial" w:cs="Arial"/>
        </w:rPr>
        <w:t>.</w:t>
      </w:r>
    </w:p>
    <w:p w14:paraId="1E6683E3" w14:textId="646C5A7B" w:rsidR="00881EC2" w:rsidRPr="00EF4A09" w:rsidRDefault="00881EC2" w:rsidP="00576D05">
      <w:pPr>
        <w:pStyle w:val="Textoindependiente"/>
        <w:spacing w:before="78"/>
        <w:ind w:right="114"/>
        <w:rPr>
          <w:rFonts w:ascii="Arial" w:hAnsi="Arial" w:cs="Arial"/>
        </w:rPr>
      </w:pPr>
      <w:r w:rsidRPr="00EF4A09">
        <w:rPr>
          <w:rFonts w:ascii="Arial" w:hAnsi="Arial" w:cs="Arial"/>
        </w:rPr>
        <w:t>Incrementar el número de mujeres en el ámbito digital es esencial para garantizar que el sector digital pueda desarrollarse y crecer, que la innovación sea más inclusiva, más justa y más sostenible y que la transformación digital traiga beneficios sociales y económicos para tod</w:t>
      </w:r>
      <w:r w:rsidR="00AB3EAE" w:rsidRPr="00EF4A09">
        <w:rPr>
          <w:rFonts w:ascii="Arial" w:hAnsi="Arial" w:cs="Arial"/>
        </w:rPr>
        <w:t>as las personas</w:t>
      </w:r>
      <w:r w:rsidRPr="00EF4A09">
        <w:rPr>
          <w:rFonts w:ascii="Arial" w:hAnsi="Arial" w:cs="Arial"/>
        </w:rPr>
        <w:t>.</w:t>
      </w:r>
    </w:p>
    <w:p w14:paraId="559A595C" w14:textId="31C0FE54" w:rsidR="00881EC2" w:rsidRPr="00EF4A09" w:rsidRDefault="00881EC2" w:rsidP="00576D05">
      <w:pPr>
        <w:pStyle w:val="Textoindependiente"/>
        <w:spacing w:before="78"/>
        <w:ind w:right="114"/>
        <w:rPr>
          <w:rFonts w:ascii="Arial" w:hAnsi="Arial" w:cs="Arial"/>
        </w:rPr>
      </w:pPr>
      <w:r w:rsidRPr="00EF4A09">
        <w:rPr>
          <w:rFonts w:ascii="Arial" w:hAnsi="Arial" w:cs="Arial"/>
        </w:rPr>
        <w:t>Los equipos con mayores niveles de diversidad son más innovadores, las empresas con alta presencia femenina son más competitivas y son más resistentes a las crisis económicas.</w:t>
      </w:r>
    </w:p>
    <w:p w14:paraId="288DFB96" w14:textId="193AC3B7" w:rsidR="008F4EC8" w:rsidRPr="00EF4A09" w:rsidRDefault="004038AF" w:rsidP="00576D05">
      <w:pPr>
        <w:pStyle w:val="Textoindependiente"/>
        <w:spacing w:before="78"/>
        <w:ind w:right="114"/>
        <w:rPr>
          <w:rFonts w:ascii="Arial" w:hAnsi="Arial" w:cs="Arial"/>
        </w:rPr>
      </w:pPr>
      <w:r w:rsidRPr="00EF4A09">
        <w:rPr>
          <w:rFonts w:ascii="Arial" w:hAnsi="Arial" w:cs="Arial"/>
        </w:rPr>
        <w:t>U</w:t>
      </w:r>
      <w:r w:rsidR="008F4EC8" w:rsidRPr="00EF4A09">
        <w:rPr>
          <w:rFonts w:ascii="Arial" w:hAnsi="Arial" w:cs="Arial"/>
        </w:rPr>
        <w:t>na característica de nuestro sistema educativo es la poca relevancia de los estudios superiores no universitarios en el ámbito tecnológico. Si bien en Europa alrededor del 36% de las personas con estudios tecnológicos ha realizado estudios superiores no universitarios (</w:t>
      </w:r>
      <w:proofErr w:type="spellStart"/>
      <w:r w:rsidR="008F4EC8" w:rsidRPr="00EF4A09">
        <w:rPr>
          <w:rFonts w:ascii="Arial" w:hAnsi="Arial" w:cs="Arial"/>
        </w:rPr>
        <w:t>European</w:t>
      </w:r>
      <w:proofErr w:type="spellEnd"/>
      <w:r w:rsidR="008F4EC8" w:rsidRPr="00EF4A09">
        <w:rPr>
          <w:rFonts w:ascii="Arial" w:hAnsi="Arial" w:cs="Arial"/>
        </w:rPr>
        <w:t xml:space="preserve"> </w:t>
      </w:r>
      <w:proofErr w:type="spellStart"/>
      <w:r w:rsidR="008F4EC8" w:rsidRPr="00EF4A09">
        <w:rPr>
          <w:rFonts w:ascii="Arial" w:hAnsi="Arial" w:cs="Arial"/>
        </w:rPr>
        <w:t>Commission</w:t>
      </w:r>
      <w:proofErr w:type="spellEnd"/>
      <w:r w:rsidR="008F4EC8" w:rsidRPr="00EF4A09">
        <w:rPr>
          <w:rFonts w:ascii="Arial" w:hAnsi="Arial" w:cs="Arial"/>
        </w:rPr>
        <w:t>, 2018), en España esta cifra no llega al 28%, y en el caso de las mujeres no alcanza el 8%.</w:t>
      </w:r>
    </w:p>
    <w:p w14:paraId="0666B073" w14:textId="761C026D" w:rsidR="008F4EC8" w:rsidRPr="00EF4A09" w:rsidRDefault="00E83FB3" w:rsidP="00576D05">
      <w:pPr>
        <w:pStyle w:val="Textoindependiente"/>
        <w:spacing w:before="78"/>
        <w:ind w:right="114"/>
        <w:rPr>
          <w:rFonts w:ascii="Arial" w:hAnsi="Arial" w:cs="Arial"/>
        </w:rPr>
      </w:pPr>
      <w:r w:rsidRPr="00EF4A09">
        <w:rPr>
          <w:rFonts w:ascii="Arial" w:hAnsi="Arial" w:cs="Arial"/>
        </w:rPr>
        <w:t>Desarrollar la E</w:t>
      </w:r>
      <w:r w:rsidR="00EB2990">
        <w:rPr>
          <w:rFonts w:ascii="Arial" w:hAnsi="Arial" w:cs="Arial"/>
        </w:rPr>
        <w:t xml:space="preserve">ducación en </w:t>
      </w:r>
      <w:r w:rsidRPr="00EF4A09">
        <w:rPr>
          <w:rFonts w:ascii="Arial" w:hAnsi="Arial" w:cs="Arial"/>
        </w:rPr>
        <w:t>F</w:t>
      </w:r>
      <w:r w:rsidR="00EB2990">
        <w:rPr>
          <w:rFonts w:ascii="Arial" w:hAnsi="Arial" w:cs="Arial"/>
        </w:rPr>
        <w:t xml:space="preserve">ormación </w:t>
      </w:r>
      <w:r w:rsidRPr="00EF4A09">
        <w:rPr>
          <w:rFonts w:ascii="Arial" w:hAnsi="Arial" w:cs="Arial"/>
        </w:rPr>
        <w:t>P</w:t>
      </w:r>
      <w:r w:rsidR="00EB2990">
        <w:rPr>
          <w:rFonts w:ascii="Arial" w:hAnsi="Arial" w:cs="Arial"/>
        </w:rPr>
        <w:t>rofesional (EFP)</w:t>
      </w:r>
      <w:r w:rsidRPr="00EF4A09">
        <w:rPr>
          <w:rFonts w:ascii="Arial" w:hAnsi="Arial" w:cs="Arial"/>
        </w:rPr>
        <w:t xml:space="preserve"> de grado superior en ámbitos tecnológicos entre las mujeres es, por tanto, una tarea pendiente en España que debería requerir la atención de las políticas educativas y un mayor compromiso por parte de la industria</w:t>
      </w:r>
      <w:r w:rsidR="00EB2990">
        <w:rPr>
          <w:rFonts w:ascii="Arial" w:hAnsi="Arial" w:cs="Arial"/>
        </w:rPr>
        <w:t>.</w:t>
      </w:r>
    </w:p>
    <w:p w14:paraId="4AC446EA" w14:textId="66E14CB5" w:rsidR="00EE00D4" w:rsidRPr="00EF4A09" w:rsidRDefault="00EE00D4" w:rsidP="00576D05">
      <w:pPr>
        <w:pStyle w:val="Textoindependiente"/>
        <w:spacing w:before="78"/>
        <w:ind w:left="102" w:right="114"/>
        <w:rPr>
          <w:rFonts w:ascii="Arial" w:hAnsi="Arial" w:cs="Arial"/>
        </w:rPr>
      </w:pPr>
    </w:p>
    <w:p w14:paraId="6C48A374" w14:textId="4FA14B69" w:rsidR="00EE00D4" w:rsidRPr="00EF4A09" w:rsidRDefault="00961780" w:rsidP="00576D05">
      <w:pPr>
        <w:pStyle w:val="Textoindependiente"/>
        <w:spacing w:before="78"/>
        <w:ind w:right="114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1.2.- Impacto de los estudios tecnológicos en la empleabilidad. </w:t>
      </w:r>
      <w:r w:rsidR="00EE00D4" w:rsidRPr="00EF4A09">
        <w:rPr>
          <w:rFonts w:ascii="Arial" w:hAnsi="Arial" w:cs="Arial"/>
        </w:rPr>
        <w:t xml:space="preserve">el estudio </w:t>
      </w:r>
      <w:proofErr w:type="spellStart"/>
      <w:r w:rsidR="00EE00D4" w:rsidRPr="008C1155">
        <w:rPr>
          <w:rFonts w:ascii="Arial" w:hAnsi="Arial" w:cs="Arial"/>
          <w:i/>
        </w:rPr>
        <w:t>Women</w:t>
      </w:r>
      <w:proofErr w:type="spellEnd"/>
      <w:r w:rsidR="00EE00D4" w:rsidRPr="008C1155">
        <w:rPr>
          <w:rFonts w:ascii="Arial" w:hAnsi="Arial" w:cs="Arial"/>
          <w:i/>
        </w:rPr>
        <w:t xml:space="preserve"> in </w:t>
      </w:r>
      <w:proofErr w:type="spellStart"/>
      <w:r w:rsidR="00EE00D4" w:rsidRPr="008C1155">
        <w:rPr>
          <w:rFonts w:ascii="Arial" w:hAnsi="Arial" w:cs="Arial"/>
          <w:i/>
        </w:rPr>
        <w:t>the</w:t>
      </w:r>
      <w:proofErr w:type="spellEnd"/>
      <w:r w:rsidR="00EE00D4" w:rsidRPr="008C1155">
        <w:rPr>
          <w:rFonts w:ascii="Arial" w:hAnsi="Arial" w:cs="Arial"/>
          <w:i/>
        </w:rPr>
        <w:t xml:space="preserve"> Digital Age</w:t>
      </w:r>
      <w:r w:rsidR="00EE00D4" w:rsidRPr="00EF4A09">
        <w:rPr>
          <w:rFonts w:ascii="Arial" w:hAnsi="Arial" w:cs="Arial"/>
        </w:rPr>
        <w:t xml:space="preserve"> de la Comisión Europea (</w:t>
      </w:r>
      <w:proofErr w:type="spellStart"/>
      <w:r w:rsidR="00EE00D4" w:rsidRPr="00EF4A09">
        <w:rPr>
          <w:rFonts w:ascii="Arial" w:hAnsi="Arial" w:cs="Arial"/>
        </w:rPr>
        <w:t>European</w:t>
      </w:r>
      <w:proofErr w:type="spellEnd"/>
      <w:r w:rsidR="00EE00D4" w:rsidRPr="00EF4A09">
        <w:rPr>
          <w:rFonts w:ascii="Arial" w:hAnsi="Arial" w:cs="Arial"/>
        </w:rPr>
        <w:t xml:space="preserve"> </w:t>
      </w:r>
      <w:proofErr w:type="spellStart"/>
      <w:r w:rsidR="00EE00D4" w:rsidRPr="00EF4A09">
        <w:rPr>
          <w:rFonts w:ascii="Arial" w:hAnsi="Arial" w:cs="Arial"/>
        </w:rPr>
        <w:t>Commission</w:t>
      </w:r>
      <w:proofErr w:type="spellEnd"/>
      <w:r w:rsidR="00EE00D4" w:rsidRPr="00EF4A09">
        <w:rPr>
          <w:rFonts w:ascii="Arial" w:hAnsi="Arial" w:cs="Arial"/>
        </w:rPr>
        <w:t xml:space="preserve">, 2018) puso de manifiesto que los </w:t>
      </w:r>
      <w:r w:rsidR="00EE00D4" w:rsidRPr="00EF4A09">
        <w:rPr>
          <w:rFonts w:ascii="Arial" w:hAnsi="Arial" w:cs="Arial"/>
          <w:u w:val="single"/>
        </w:rPr>
        <w:t>estudios relacionados con las TIC aumentaban la probabilidad de estar ocupados solo en el caso de los hombres</w:t>
      </w:r>
      <w:r w:rsidR="00EE00D4" w:rsidRPr="00EF4A09">
        <w:rPr>
          <w:rFonts w:ascii="Arial" w:hAnsi="Arial" w:cs="Arial"/>
        </w:rPr>
        <w:t>.</w:t>
      </w:r>
    </w:p>
    <w:p w14:paraId="5970E823" w14:textId="38C46638" w:rsidR="00EE00D4" w:rsidRPr="00EF4A09" w:rsidRDefault="004038AF" w:rsidP="00576D05">
      <w:pPr>
        <w:pStyle w:val="Textoindependiente"/>
        <w:spacing w:before="78"/>
        <w:ind w:right="114"/>
        <w:rPr>
          <w:rFonts w:ascii="Arial" w:hAnsi="Arial" w:cs="Arial"/>
        </w:rPr>
      </w:pPr>
      <w:r w:rsidRPr="00EF4A09">
        <w:rPr>
          <w:rFonts w:ascii="Arial" w:hAnsi="Arial" w:cs="Arial"/>
        </w:rPr>
        <w:t>Entre las mujeres, e</w:t>
      </w:r>
      <w:r w:rsidR="00F47FA0" w:rsidRPr="00EF4A09">
        <w:rPr>
          <w:rFonts w:ascii="Arial" w:hAnsi="Arial" w:cs="Arial"/>
        </w:rPr>
        <w:t xml:space="preserve">n España, </w:t>
      </w:r>
      <w:r w:rsidR="00176DC3" w:rsidRPr="00EF4A09">
        <w:rPr>
          <w:rFonts w:ascii="Arial" w:hAnsi="Arial" w:cs="Arial"/>
        </w:rPr>
        <w:t>l</w:t>
      </w:r>
      <w:r w:rsidR="00F47FA0" w:rsidRPr="00EF4A09">
        <w:rPr>
          <w:rFonts w:ascii="Arial" w:hAnsi="Arial" w:cs="Arial"/>
        </w:rPr>
        <w:t>os datos indican</w:t>
      </w:r>
      <w:r w:rsidR="00176DC3" w:rsidRPr="00EF4A09">
        <w:rPr>
          <w:rFonts w:ascii="Arial" w:hAnsi="Arial" w:cs="Arial"/>
        </w:rPr>
        <w:t xml:space="preserve"> que </w:t>
      </w:r>
      <w:r w:rsidR="00F47FA0" w:rsidRPr="00EF4A09">
        <w:rPr>
          <w:rFonts w:ascii="Arial" w:hAnsi="Arial" w:cs="Arial"/>
        </w:rPr>
        <w:t>mejora</w:t>
      </w:r>
      <w:r w:rsidRPr="00EF4A09">
        <w:rPr>
          <w:rFonts w:ascii="Arial" w:hAnsi="Arial" w:cs="Arial"/>
        </w:rPr>
        <w:t>n</w:t>
      </w:r>
      <w:r w:rsidR="00F47FA0" w:rsidRPr="00EF4A09">
        <w:rPr>
          <w:rFonts w:ascii="Arial" w:hAnsi="Arial" w:cs="Arial"/>
        </w:rPr>
        <w:t xml:space="preserve"> la probabilidad de trabajar de entre 1 y 2 puntos porcentuales</w:t>
      </w:r>
    </w:p>
    <w:p w14:paraId="59F6D52A" w14:textId="6D5C971A" w:rsidR="009850E8" w:rsidRPr="00EF4A09" w:rsidRDefault="009850E8" w:rsidP="00576D05">
      <w:pPr>
        <w:pStyle w:val="Textoindependiente"/>
        <w:spacing w:before="78"/>
        <w:ind w:left="102" w:right="114"/>
        <w:rPr>
          <w:rFonts w:ascii="Arial" w:hAnsi="Arial" w:cs="Arial"/>
        </w:rPr>
      </w:pPr>
    </w:p>
    <w:p w14:paraId="3BC4D5F7" w14:textId="77777777" w:rsidR="0003032B" w:rsidRDefault="0003032B">
      <w:pPr>
        <w:rPr>
          <w:rFonts w:ascii="Arial" w:eastAsia="Georgia" w:hAnsi="Arial" w:cs="Arial"/>
          <w:b/>
          <w:sz w:val="24"/>
          <w:szCs w:val="24"/>
          <w:lang w:eastAsia="es-ES" w:bidi="es-ES"/>
        </w:rPr>
      </w:pPr>
      <w:r>
        <w:rPr>
          <w:rFonts w:ascii="Arial" w:hAnsi="Arial" w:cs="Arial"/>
          <w:b/>
        </w:rPr>
        <w:br w:type="page"/>
      </w:r>
    </w:p>
    <w:p w14:paraId="141DC166" w14:textId="349B649B" w:rsidR="009850E8" w:rsidRPr="00EF4A09" w:rsidRDefault="009850E8" w:rsidP="00370811">
      <w:pPr>
        <w:pStyle w:val="Textoindependiente"/>
        <w:numPr>
          <w:ilvl w:val="0"/>
          <w:numId w:val="18"/>
        </w:numPr>
        <w:spacing w:before="78"/>
        <w:ind w:right="114"/>
        <w:rPr>
          <w:rFonts w:ascii="Arial" w:hAnsi="Arial" w:cs="Arial"/>
          <w:b/>
        </w:rPr>
      </w:pPr>
      <w:r w:rsidRPr="00EF4A09">
        <w:rPr>
          <w:rFonts w:ascii="Arial" w:hAnsi="Arial" w:cs="Arial"/>
          <w:b/>
        </w:rPr>
        <w:lastRenderedPageBreak/>
        <w:t>Diferencias de género en habilidades digitales</w:t>
      </w:r>
      <w:r w:rsidR="001B352D" w:rsidRPr="00EF4A09">
        <w:rPr>
          <w:rFonts w:ascii="Arial" w:hAnsi="Arial" w:cs="Arial"/>
          <w:b/>
        </w:rPr>
        <w:t xml:space="preserve"> y estrategia de transformación digital</w:t>
      </w:r>
      <w:r w:rsidRPr="00EF4A09">
        <w:rPr>
          <w:rFonts w:ascii="Arial" w:hAnsi="Arial" w:cs="Arial"/>
          <w:b/>
        </w:rPr>
        <w:t xml:space="preserve">. </w:t>
      </w:r>
    </w:p>
    <w:p w14:paraId="618CEBE1" w14:textId="7641FA2A" w:rsidR="008D64E0" w:rsidRPr="00EF4A09" w:rsidRDefault="008D64E0" w:rsidP="00576D05">
      <w:pPr>
        <w:pStyle w:val="Textoindependiente"/>
        <w:spacing w:before="2"/>
        <w:rPr>
          <w:rFonts w:ascii="Arial" w:hAnsi="Arial" w:cs="Arial"/>
        </w:rPr>
      </w:pPr>
    </w:p>
    <w:p w14:paraId="1D9FC10A" w14:textId="29E9335E" w:rsidR="001A5F21" w:rsidRPr="00EF4A09" w:rsidRDefault="001A5F21" w:rsidP="00576D05">
      <w:pPr>
        <w:pStyle w:val="Textoindependiente"/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2.1. </w:t>
      </w:r>
      <w:r w:rsidR="008D64E0" w:rsidRPr="00EF4A09">
        <w:rPr>
          <w:rFonts w:ascii="Arial" w:hAnsi="Arial" w:cs="Arial"/>
        </w:rPr>
        <w:t xml:space="preserve">Tradicionalmente </w:t>
      </w:r>
      <w:r w:rsidR="008C1155">
        <w:rPr>
          <w:rFonts w:ascii="Arial" w:hAnsi="Arial" w:cs="Arial"/>
        </w:rPr>
        <w:t xml:space="preserve">se ha alegado </w:t>
      </w:r>
      <w:r w:rsidR="008D64E0" w:rsidRPr="00EF4A09">
        <w:rPr>
          <w:rFonts w:ascii="Arial" w:hAnsi="Arial" w:cs="Arial"/>
        </w:rPr>
        <w:t xml:space="preserve">una </w:t>
      </w:r>
      <w:r w:rsidR="008D64E0" w:rsidRPr="00EF4A09">
        <w:rPr>
          <w:rFonts w:ascii="Arial" w:hAnsi="Arial" w:cs="Arial"/>
          <w:u w:val="single"/>
        </w:rPr>
        <w:t>brecha en las capacidades y habilidades digitales de hombres y mujeres.</w:t>
      </w:r>
      <w:r w:rsidR="008D64E0" w:rsidRPr="00EF4A09">
        <w:rPr>
          <w:rFonts w:ascii="Arial" w:hAnsi="Arial" w:cs="Arial"/>
        </w:rPr>
        <w:t xml:space="preserve"> Los hombres accedían en mayor medida a Internet y adquirían más frecuentemente habilidades básicas para manejar equipos y sistemas</w:t>
      </w:r>
      <w:r w:rsidRPr="00EF4A09">
        <w:rPr>
          <w:rFonts w:ascii="Arial" w:hAnsi="Arial" w:cs="Arial"/>
        </w:rPr>
        <w:t xml:space="preserve"> </w:t>
      </w:r>
      <w:r w:rsidR="008D64E0" w:rsidRPr="00EF4A09">
        <w:rPr>
          <w:rFonts w:ascii="Arial" w:hAnsi="Arial" w:cs="Arial"/>
        </w:rPr>
        <w:t xml:space="preserve">digitales. </w:t>
      </w:r>
      <w:r w:rsidR="003A4C9F" w:rsidRPr="00EF4A09">
        <w:rPr>
          <w:rFonts w:ascii="Arial" w:hAnsi="Arial" w:cs="Arial"/>
        </w:rPr>
        <w:t>E</w:t>
      </w:r>
      <w:r w:rsidR="008D64E0" w:rsidRPr="00EF4A09">
        <w:rPr>
          <w:rFonts w:ascii="Arial" w:hAnsi="Arial" w:cs="Arial"/>
        </w:rPr>
        <w:t>sa brecha se está cerrando en Europa, especialmente entre los más jóvenes</w:t>
      </w:r>
      <w:r w:rsidR="003A4C9F" w:rsidRPr="00EF4A09">
        <w:rPr>
          <w:rFonts w:ascii="Arial" w:hAnsi="Arial" w:cs="Arial"/>
        </w:rPr>
        <w:t>,</w:t>
      </w:r>
      <w:r w:rsidR="008D64E0" w:rsidRPr="00EF4A09">
        <w:rPr>
          <w:rFonts w:ascii="Arial" w:hAnsi="Arial" w:cs="Arial"/>
        </w:rPr>
        <w:t xml:space="preserve"> donde ya no se aprecian diferencias reseñables entre géneros</w:t>
      </w:r>
      <w:r w:rsidR="00557DA1">
        <w:rPr>
          <w:rFonts w:ascii="Arial" w:hAnsi="Arial" w:cs="Arial"/>
        </w:rPr>
        <w:t>.</w:t>
      </w:r>
    </w:p>
    <w:p w14:paraId="17FC847A" w14:textId="77777777" w:rsidR="003A4C9F" w:rsidRPr="00EF4A09" w:rsidRDefault="003A4C9F" w:rsidP="00576D05">
      <w:pPr>
        <w:pStyle w:val="Textoindependiente"/>
        <w:spacing w:before="2"/>
        <w:rPr>
          <w:rFonts w:ascii="Arial" w:hAnsi="Arial" w:cs="Arial"/>
        </w:rPr>
      </w:pPr>
    </w:p>
    <w:p w14:paraId="6632B89F" w14:textId="073EA909" w:rsidR="008D64E0" w:rsidRPr="00EF4A09" w:rsidRDefault="001A5F21" w:rsidP="00576D05">
      <w:pPr>
        <w:pStyle w:val="Textoindependiente"/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2.2. </w:t>
      </w:r>
      <w:r w:rsidR="00370811">
        <w:rPr>
          <w:rFonts w:ascii="Arial" w:hAnsi="Arial" w:cs="Arial"/>
        </w:rPr>
        <w:t>Pese a ello, l</w:t>
      </w:r>
      <w:r w:rsidR="008D64E0" w:rsidRPr="00EF4A09">
        <w:rPr>
          <w:rFonts w:ascii="Arial" w:hAnsi="Arial" w:cs="Arial"/>
        </w:rPr>
        <w:t xml:space="preserve">os </w:t>
      </w:r>
      <w:r w:rsidR="008D64E0" w:rsidRPr="00EF4A09">
        <w:rPr>
          <w:rFonts w:ascii="Arial" w:hAnsi="Arial" w:cs="Arial"/>
          <w:u w:val="single"/>
        </w:rPr>
        <w:t>niveles de estas habilidades son todavía bajos en el conjunto de la sociedad.</w:t>
      </w:r>
      <w:r w:rsidR="008D64E0" w:rsidRPr="00EF4A09">
        <w:rPr>
          <w:rFonts w:ascii="Arial" w:hAnsi="Arial" w:cs="Arial"/>
        </w:rPr>
        <w:t xml:space="preserve"> </w:t>
      </w:r>
      <w:r w:rsidRPr="00EF4A09">
        <w:rPr>
          <w:rFonts w:ascii="Arial" w:hAnsi="Arial" w:cs="Arial"/>
        </w:rPr>
        <w:t>E</w:t>
      </w:r>
      <w:r w:rsidR="008D64E0" w:rsidRPr="00EF4A09">
        <w:rPr>
          <w:rFonts w:ascii="Arial" w:hAnsi="Arial" w:cs="Arial"/>
        </w:rPr>
        <w:t>n Europa la media de personas sin habilidades digitales o con habilidades bajas es del 27%, en España es del 30%.</w:t>
      </w:r>
      <w:r w:rsidR="00176DC3" w:rsidRPr="00EF4A09">
        <w:rPr>
          <w:rFonts w:ascii="Arial" w:hAnsi="Arial" w:cs="Arial"/>
        </w:rPr>
        <w:t xml:space="preserve"> Entre los jóvenes, </w:t>
      </w:r>
      <w:r w:rsidR="00370811">
        <w:rPr>
          <w:rFonts w:ascii="Arial" w:hAnsi="Arial" w:cs="Arial"/>
        </w:rPr>
        <w:t>e</w:t>
      </w:r>
      <w:r w:rsidR="00176DC3" w:rsidRPr="00EF4A09">
        <w:rPr>
          <w:rFonts w:ascii="Arial" w:hAnsi="Arial" w:cs="Arial"/>
        </w:rPr>
        <w:t xml:space="preserve">n España, </w:t>
      </w:r>
      <w:r w:rsidR="008D64E0" w:rsidRPr="00EF4A09">
        <w:rPr>
          <w:rFonts w:ascii="Arial" w:hAnsi="Arial" w:cs="Arial"/>
        </w:rPr>
        <w:t>el 63% tiene habilidades avanzadas, frente al 57% de la media europea.</w:t>
      </w:r>
      <w:r w:rsidR="00176DC3" w:rsidRPr="00EF4A09">
        <w:rPr>
          <w:rFonts w:ascii="Arial" w:hAnsi="Arial" w:cs="Arial"/>
        </w:rPr>
        <w:t xml:space="preserve"> </w:t>
      </w:r>
      <w:r w:rsidR="008D64E0" w:rsidRPr="00EF4A09">
        <w:rPr>
          <w:rFonts w:ascii="Arial" w:hAnsi="Arial" w:cs="Arial"/>
        </w:rPr>
        <w:t>Desde el punto de vista de género</w:t>
      </w:r>
      <w:r w:rsidR="008C1155">
        <w:rPr>
          <w:rFonts w:ascii="Arial" w:hAnsi="Arial" w:cs="Arial"/>
        </w:rPr>
        <w:t>,</w:t>
      </w:r>
      <w:r w:rsidR="008D64E0" w:rsidRPr="00EF4A09">
        <w:rPr>
          <w:rFonts w:ascii="Arial" w:hAnsi="Arial" w:cs="Arial"/>
        </w:rPr>
        <w:t xml:space="preserve"> en España</w:t>
      </w:r>
      <w:r w:rsidR="008C1155">
        <w:rPr>
          <w:rFonts w:ascii="Arial" w:hAnsi="Arial" w:cs="Arial"/>
        </w:rPr>
        <w:t>,</w:t>
      </w:r>
      <w:r w:rsidR="008D64E0" w:rsidRPr="00EF4A09">
        <w:rPr>
          <w:rFonts w:ascii="Arial" w:hAnsi="Arial" w:cs="Arial"/>
        </w:rPr>
        <w:t xml:space="preserve"> la brecha en habilidades digitales existe fundamentalmente </w:t>
      </w:r>
      <w:proofErr w:type="gramStart"/>
      <w:r w:rsidR="008D64E0" w:rsidRPr="00EF4A09">
        <w:rPr>
          <w:rFonts w:ascii="Arial" w:hAnsi="Arial" w:cs="Arial"/>
        </w:rPr>
        <w:t>entre  mayores</w:t>
      </w:r>
      <w:proofErr w:type="gramEnd"/>
      <w:r w:rsidR="008D64E0" w:rsidRPr="00EF4A09">
        <w:rPr>
          <w:rFonts w:ascii="Arial" w:hAnsi="Arial" w:cs="Arial"/>
        </w:rPr>
        <w:t xml:space="preserve"> de 54 años</w:t>
      </w:r>
      <w:r w:rsidR="00557DA1">
        <w:rPr>
          <w:rFonts w:ascii="Arial" w:hAnsi="Arial" w:cs="Arial"/>
        </w:rPr>
        <w:t>.</w:t>
      </w:r>
    </w:p>
    <w:p w14:paraId="05528872" w14:textId="4A493755" w:rsidR="002122FE" w:rsidRPr="00EF4A09" w:rsidRDefault="002122FE" w:rsidP="00576D05">
      <w:pPr>
        <w:pStyle w:val="Textoindependiente"/>
        <w:spacing w:before="2"/>
        <w:rPr>
          <w:rFonts w:ascii="Arial" w:hAnsi="Arial" w:cs="Arial"/>
        </w:rPr>
      </w:pPr>
    </w:p>
    <w:p w14:paraId="3BEC7ADE" w14:textId="002A0985" w:rsidR="002122FE" w:rsidRPr="00EF4A09" w:rsidRDefault="002122FE" w:rsidP="00576D05">
      <w:pPr>
        <w:tabs>
          <w:tab w:val="left" w:pos="291"/>
        </w:tabs>
        <w:spacing w:before="155"/>
        <w:ind w:right="115"/>
        <w:jc w:val="both"/>
        <w:rPr>
          <w:rFonts w:ascii="Arial" w:hAnsi="Arial" w:cs="Arial"/>
          <w:sz w:val="24"/>
          <w:szCs w:val="24"/>
        </w:rPr>
      </w:pPr>
      <w:r w:rsidRPr="00EF4A09">
        <w:rPr>
          <w:rFonts w:ascii="Arial" w:hAnsi="Arial" w:cs="Arial"/>
          <w:sz w:val="24"/>
          <w:szCs w:val="24"/>
          <w:lang w:val="en-US"/>
        </w:rPr>
        <w:t xml:space="preserve">2.3. </w:t>
      </w:r>
      <w:r w:rsidR="00D4708F" w:rsidRPr="00EF4A09">
        <w:rPr>
          <w:rFonts w:ascii="Arial" w:hAnsi="Arial" w:cs="Arial"/>
          <w:sz w:val="24"/>
          <w:szCs w:val="24"/>
          <w:u w:val="single"/>
          <w:lang w:val="en-US"/>
        </w:rPr>
        <w:t>E-skills, power skills &amp; equal skills</w:t>
      </w:r>
      <w:r w:rsidR="00D4708F" w:rsidRPr="00EF4A09">
        <w:rPr>
          <w:rFonts w:ascii="Arial" w:hAnsi="Arial" w:cs="Arial"/>
          <w:sz w:val="24"/>
          <w:szCs w:val="24"/>
          <w:lang w:val="en-US"/>
        </w:rPr>
        <w:t xml:space="preserve">. </w:t>
      </w:r>
      <w:r w:rsidRPr="00EF4A09">
        <w:rPr>
          <w:rFonts w:ascii="Arial" w:hAnsi="Arial" w:cs="Arial"/>
          <w:sz w:val="24"/>
          <w:szCs w:val="24"/>
        </w:rPr>
        <w:t>Los contenidos de las competencias a desarrollar deben estar orientados como “competencias</w:t>
      </w:r>
      <w:r w:rsidRPr="00EF4A09">
        <w:rPr>
          <w:rFonts w:ascii="Arial" w:hAnsi="Arial" w:cs="Arial"/>
          <w:spacing w:val="-10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para</w:t>
      </w:r>
      <w:r w:rsidRPr="00EF4A09">
        <w:rPr>
          <w:rFonts w:ascii="Arial" w:hAnsi="Arial" w:cs="Arial"/>
          <w:spacing w:val="-9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el</w:t>
      </w:r>
      <w:r w:rsidRPr="00EF4A09">
        <w:rPr>
          <w:rFonts w:ascii="Arial" w:hAnsi="Arial" w:cs="Arial"/>
          <w:spacing w:val="-9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cambio”,</w:t>
      </w:r>
      <w:r w:rsidRPr="00EF4A09">
        <w:rPr>
          <w:rFonts w:ascii="Arial" w:hAnsi="Arial" w:cs="Arial"/>
          <w:spacing w:val="-9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abarcando</w:t>
      </w:r>
      <w:r w:rsidRPr="00EF4A09">
        <w:rPr>
          <w:rFonts w:ascii="Arial" w:hAnsi="Arial" w:cs="Arial"/>
          <w:spacing w:val="-7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competencias</w:t>
      </w:r>
      <w:r w:rsidRPr="00EF4A09">
        <w:rPr>
          <w:rFonts w:ascii="Arial" w:hAnsi="Arial" w:cs="Arial"/>
          <w:spacing w:val="-10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tecnológicas</w:t>
      </w:r>
      <w:r w:rsidRPr="00EF4A09">
        <w:rPr>
          <w:rFonts w:ascii="Arial" w:hAnsi="Arial" w:cs="Arial"/>
          <w:spacing w:val="-8"/>
          <w:sz w:val="24"/>
          <w:szCs w:val="24"/>
        </w:rPr>
        <w:t xml:space="preserve"> </w:t>
      </w:r>
      <w:r w:rsidRPr="00EF4A09">
        <w:rPr>
          <w:rFonts w:ascii="Arial" w:hAnsi="Arial" w:cs="Arial"/>
          <w:i/>
          <w:sz w:val="24"/>
          <w:szCs w:val="24"/>
        </w:rPr>
        <w:t>(“e-</w:t>
      </w:r>
      <w:r w:rsidRPr="00EF4A09">
        <w:rPr>
          <w:rFonts w:ascii="Arial" w:hAnsi="Arial" w:cs="Arial"/>
          <w:i/>
          <w:spacing w:val="-7"/>
          <w:sz w:val="24"/>
          <w:szCs w:val="24"/>
        </w:rPr>
        <w:t xml:space="preserve"> </w:t>
      </w:r>
      <w:proofErr w:type="spellStart"/>
      <w:r w:rsidRPr="00EF4A09">
        <w:rPr>
          <w:rFonts w:ascii="Arial" w:hAnsi="Arial" w:cs="Arial"/>
          <w:i/>
          <w:sz w:val="24"/>
          <w:szCs w:val="24"/>
        </w:rPr>
        <w:t>skills</w:t>
      </w:r>
      <w:proofErr w:type="spellEnd"/>
      <w:r w:rsidRPr="00EF4A09">
        <w:rPr>
          <w:rFonts w:ascii="Arial" w:hAnsi="Arial" w:cs="Arial"/>
          <w:i/>
          <w:sz w:val="24"/>
          <w:szCs w:val="24"/>
        </w:rPr>
        <w:t xml:space="preserve">”), </w:t>
      </w:r>
      <w:r w:rsidRPr="00EF4A09">
        <w:rPr>
          <w:rFonts w:ascii="Arial" w:hAnsi="Arial" w:cs="Arial"/>
          <w:sz w:val="24"/>
          <w:szCs w:val="24"/>
        </w:rPr>
        <w:t>com</w:t>
      </w:r>
      <w:r w:rsidR="00557DA1">
        <w:rPr>
          <w:rFonts w:ascii="Arial" w:hAnsi="Arial" w:cs="Arial"/>
          <w:sz w:val="24"/>
          <w:szCs w:val="24"/>
        </w:rPr>
        <w:t>petencias</w:t>
      </w:r>
      <w:r w:rsidRPr="00EF4A09">
        <w:rPr>
          <w:rFonts w:ascii="Arial" w:hAnsi="Arial" w:cs="Arial"/>
          <w:spacing w:val="-13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transversales</w:t>
      </w:r>
      <w:r w:rsidRPr="00EF4A09">
        <w:rPr>
          <w:rFonts w:ascii="Arial" w:hAnsi="Arial" w:cs="Arial"/>
          <w:spacing w:val="-7"/>
          <w:sz w:val="24"/>
          <w:szCs w:val="24"/>
        </w:rPr>
        <w:t xml:space="preserve"> </w:t>
      </w:r>
      <w:r w:rsidRPr="00EF4A09">
        <w:rPr>
          <w:rFonts w:ascii="Arial" w:hAnsi="Arial" w:cs="Arial"/>
          <w:i/>
          <w:sz w:val="24"/>
          <w:szCs w:val="24"/>
        </w:rPr>
        <w:t>(“</w:t>
      </w:r>
      <w:proofErr w:type="spellStart"/>
      <w:r w:rsidRPr="00EF4A09">
        <w:rPr>
          <w:rFonts w:ascii="Arial" w:hAnsi="Arial" w:cs="Arial"/>
          <w:i/>
          <w:sz w:val="24"/>
          <w:szCs w:val="24"/>
        </w:rPr>
        <w:t>power</w:t>
      </w:r>
      <w:proofErr w:type="spellEnd"/>
      <w:r w:rsidRPr="00EF4A09">
        <w:rPr>
          <w:rFonts w:ascii="Arial" w:hAnsi="Arial" w:cs="Arial"/>
          <w:i/>
          <w:spacing w:val="-14"/>
          <w:sz w:val="24"/>
          <w:szCs w:val="24"/>
        </w:rPr>
        <w:t xml:space="preserve"> </w:t>
      </w:r>
      <w:proofErr w:type="spellStart"/>
      <w:r w:rsidRPr="00EF4A09">
        <w:rPr>
          <w:rFonts w:ascii="Arial" w:hAnsi="Arial" w:cs="Arial"/>
          <w:i/>
          <w:sz w:val="24"/>
          <w:szCs w:val="24"/>
        </w:rPr>
        <w:t>skills</w:t>
      </w:r>
      <w:proofErr w:type="spellEnd"/>
      <w:r w:rsidRPr="00EF4A09">
        <w:rPr>
          <w:rFonts w:ascii="Arial" w:hAnsi="Arial" w:cs="Arial"/>
          <w:i/>
          <w:sz w:val="24"/>
          <w:szCs w:val="24"/>
        </w:rPr>
        <w:t>”)</w:t>
      </w:r>
      <w:r w:rsidRPr="00EF4A09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y</w:t>
      </w:r>
      <w:r w:rsidRPr="00EF4A09">
        <w:rPr>
          <w:rFonts w:ascii="Arial" w:hAnsi="Arial" w:cs="Arial"/>
          <w:spacing w:val="-13"/>
          <w:sz w:val="24"/>
          <w:szCs w:val="24"/>
        </w:rPr>
        <w:t xml:space="preserve"> </w:t>
      </w:r>
      <w:r w:rsidR="00557DA1">
        <w:rPr>
          <w:rFonts w:ascii="Arial" w:hAnsi="Arial" w:cs="Arial"/>
          <w:spacing w:val="-13"/>
          <w:sz w:val="24"/>
          <w:szCs w:val="24"/>
        </w:rPr>
        <w:t xml:space="preserve">competencias </w:t>
      </w:r>
      <w:r w:rsidRPr="00EF4A09">
        <w:rPr>
          <w:rFonts w:ascii="Arial" w:hAnsi="Arial" w:cs="Arial"/>
          <w:sz w:val="24"/>
          <w:szCs w:val="24"/>
        </w:rPr>
        <w:t>para</w:t>
      </w:r>
      <w:r w:rsidRPr="00EF4A09">
        <w:rPr>
          <w:rFonts w:ascii="Arial" w:hAnsi="Arial" w:cs="Arial"/>
          <w:spacing w:val="-13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la</w:t>
      </w:r>
      <w:r w:rsidRPr="00EF4A09">
        <w:rPr>
          <w:rFonts w:ascii="Arial" w:hAnsi="Arial" w:cs="Arial"/>
          <w:spacing w:val="-14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igualdad</w:t>
      </w:r>
      <w:r w:rsidRPr="00EF4A09">
        <w:rPr>
          <w:rFonts w:ascii="Arial" w:hAnsi="Arial" w:cs="Arial"/>
          <w:spacing w:val="-8"/>
          <w:sz w:val="24"/>
          <w:szCs w:val="24"/>
        </w:rPr>
        <w:t xml:space="preserve"> </w:t>
      </w:r>
      <w:r w:rsidRPr="00EF4A09">
        <w:rPr>
          <w:rFonts w:ascii="Arial" w:hAnsi="Arial" w:cs="Arial"/>
          <w:i/>
          <w:sz w:val="24"/>
          <w:szCs w:val="24"/>
        </w:rPr>
        <w:t>(“</w:t>
      </w:r>
      <w:proofErr w:type="spellStart"/>
      <w:r w:rsidRPr="00EF4A09">
        <w:rPr>
          <w:rFonts w:ascii="Arial" w:hAnsi="Arial" w:cs="Arial"/>
          <w:i/>
          <w:sz w:val="24"/>
          <w:szCs w:val="24"/>
        </w:rPr>
        <w:t>equal</w:t>
      </w:r>
      <w:proofErr w:type="spellEnd"/>
      <w:r w:rsidRPr="00EF4A09">
        <w:rPr>
          <w:rFonts w:ascii="Arial" w:hAnsi="Arial" w:cs="Arial"/>
          <w:i/>
          <w:spacing w:val="-13"/>
          <w:sz w:val="24"/>
          <w:szCs w:val="24"/>
        </w:rPr>
        <w:t xml:space="preserve"> </w:t>
      </w:r>
      <w:proofErr w:type="spellStart"/>
      <w:r w:rsidRPr="00EF4A09">
        <w:rPr>
          <w:rFonts w:ascii="Arial" w:hAnsi="Arial" w:cs="Arial"/>
          <w:i/>
          <w:sz w:val="24"/>
          <w:szCs w:val="24"/>
        </w:rPr>
        <w:t>skills</w:t>
      </w:r>
      <w:proofErr w:type="spellEnd"/>
      <w:r w:rsidRPr="00EF4A09">
        <w:rPr>
          <w:rFonts w:ascii="Arial" w:hAnsi="Arial" w:cs="Arial"/>
          <w:i/>
          <w:sz w:val="24"/>
          <w:szCs w:val="24"/>
        </w:rPr>
        <w:t>”)</w:t>
      </w:r>
      <w:r w:rsidR="00557DA1">
        <w:rPr>
          <w:rFonts w:ascii="Arial" w:hAnsi="Arial" w:cs="Arial"/>
          <w:i/>
          <w:sz w:val="24"/>
          <w:szCs w:val="24"/>
        </w:rPr>
        <w:t xml:space="preserve">. </w:t>
      </w:r>
      <w:r w:rsidR="00557DA1">
        <w:rPr>
          <w:rFonts w:ascii="Arial" w:hAnsi="Arial" w:cs="Arial"/>
          <w:sz w:val="24"/>
          <w:szCs w:val="24"/>
        </w:rPr>
        <w:t>P</w:t>
      </w:r>
      <w:r w:rsidRPr="00EF4A09">
        <w:rPr>
          <w:rFonts w:ascii="Arial" w:hAnsi="Arial" w:cs="Arial"/>
          <w:sz w:val="24"/>
          <w:szCs w:val="24"/>
        </w:rPr>
        <w:t>oner</w:t>
      </w:r>
      <w:r w:rsidRPr="00EF4A09">
        <w:rPr>
          <w:rFonts w:ascii="Arial" w:hAnsi="Arial" w:cs="Arial"/>
          <w:spacing w:val="-14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el</w:t>
      </w:r>
      <w:r w:rsidRPr="00EF4A09">
        <w:rPr>
          <w:rFonts w:ascii="Arial" w:hAnsi="Arial" w:cs="Arial"/>
          <w:spacing w:val="-13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foco</w:t>
      </w:r>
      <w:r w:rsidRPr="00EF4A09">
        <w:rPr>
          <w:rFonts w:ascii="Arial" w:hAnsi="Arial" w:cs="Arial"/>
          <w:spacing w:val="-13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en</w:t>
      </w:r>
      <w:r w:rsidRPr="00EF4A09">
        <w:rPr>
          <w:rFonts w:ascii="Arial" w:hAnsi="Arial" w:cs="Arial"/>
          <w:spacing w:val="-13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la</w:t>
      </w:r>
      <w:r w:rsidRPr="00EF4A09">
        <w:rPr>
          <w:rFonts w:ascii="Arial" w:hAnsi="Arial" w:cs="Arial"/>
          <w:spacing w:val="-14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 xml:space="preserve">mera adquisición de habilidades TIC </w:t>
      </w:r>
      <w:r w:rsidR="002D3BD9" w:rsidRPr="00EF4A09">
        <w:rPr>
          <w:rFonts w:ascii="Arial" w:hAnsi="Arial" w:cs="Arial"/>
          <w:sz w:val="24"/>
          <w:szCs w:val="24"/>
        </w:rPr>
        <w:t>será</w:t>
      </w:r>
      <w:r w:rsidRPr="00EF4A09">
        <w:rPr>
          <w:rFonts w:ascii="Arial" w:hAnsi="Arial" w:cs="Arial"/>
          <w:sz w:val="24"/>
          <w:szCs w:val="24"/>
        </w:rPr>
        <w:t xml:space="preserve"> insuficiente</w:t>
      </w:r>
      <w:r w:rsidR="002D3BD9" w:rsidRPr="00EF4A09">
        <w:rPr>
          <w:rFonts w:ascii="Arial" w:hAnsi="Arial" w:cs="Arial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 xml:space="preserve">para avanzar hacia una transformación digital en </w:t>
      </w:r>
      <w:r w:rsidR="00557DA1">
        <w:rPr>
          <w:rFonts w:ascii="Arial" w:hAnsi="Arial" w:cs="Arial"/>
          <w:sz w:val="24"/>
          <w:szCs w:val="24"/>
        </w:rPr>
        <w:t xml:space="preserve">igualdad </w:t>
      </w:r>
      <w:r w:rsidRPr="00EF4A09">
        <w:rPr>
          <w:rFonts w:ascii="Arial" w:hAnsi="Arial" w:cs="Arial"/>
          <w:sz w:val="24"/>
          <w:szCs w:val="24"/>
        </w:rPr>
        <w:t>y para la</w:t>
      </w:r>
      <w:r w:rsidRPr="00EF4A09">
        <w:rPr>
          <w:rFonts w:ascii="Arial" w:hAnsi="Arial" w:cs="Arial"/>
          <w:spacing w:val="-19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igualdad.</w:t>
      </w:r>
    </w:p>
    <w:p w14:paraId="0BEEC42D" w14:textId="1E1714C0" w:rsidR="002D3BD9" w:rsidRPr="00EF4A09" w:rsidRDefault="002D3BD9" w:rsidP="00576D05">
      <w:pPr>
        <w:tabs>
          <w:tab w:val="left" w:pos="291"/>
        </w:tabs>
        <w:spacing w:before="161"/>
        <w:ind w:right="119"/>
        <w:jc w:val="both"/>
        <w:rPr>
          <w:rFonts w:ascii="Arial" w:hAnsi="Arial" w:cs="Arial"/>
          <w:sz w:val="24"/>
          <w:szCs w:val="24"/>
        </w:rPr>
      </w:pPr>
      <w:r w:rsidRPr="00EF4A09">
        <w:rPr>
          <w:rFonts w:ascii="Arial" w:hAnsi="Arial" w:cs="Arial"/>
          <w:sz w:val="24"/>
          <w:szCs w:val="24"/>
        </w:rPr>
        <w:t>2.4.</w:t>
      </w:r>
      <w:r w:rsidR="00D657F7" w:rsidRPr="00EF4A09">
        <w:rPr>
          <w:rFonts w:ascii="Arial" w:hAnsi="Arial" w:cs="Arial"/>
          <w:sz w:val="24"/>
          <w:szCs w:val="24"/>
        </w:rPr>
        <w:t xml:space="preserve"> La estrategia de transformación digital en y para la igualdad debe incluir un </w:t>
      </w:r>
      <w:r w:rsidRPr="00EF4A09">
        <w:rPr>
          <w:rFonts w:ascii="Arial" w:hAnsi="Arial" w:cs="Arial"/>
          <w:sz w:val="24"/>
          <w:szCs w:val="24"/>
          <w:u w:val="single"/>
        </w:rPr>
        <w:t>eje</w:t>
      </w:r>
      <w:r w:rsidR="00B24789" w:rsidRPr="00EF4A09">
        <w:rPr>
          <w:rFonts w:ascii="Arial" w:hAnsi="Arial" w:cs="Arial"/>
          <w:sz w:val="24"/>
          <w:szCs w:val="24"/>
          <w:u w:val="single"/>
        </w:rPr>
        <w:t xml:space="preserve"> de</w:t>
      </w:r>
      <w:r w:rsidRPr="00EF4A09">
        <w:rPr>
          <w:rFonts w:ascii="Arial" w:hAnsi="Arial" w:cs="Arial"/>
          <w:sz w:val="24"/>
          <w:szCs w:val="24"/>
          <w:u w:val="single"/>
        </w:rPr>
        <w:t xml:space="preserve"> “motivación, autopercepción y vocaciones”,</w:t>
      </w:r>
      <w:r w:rsidRPr="00EF4A09">
        <w:rPr>
          <w:rFonts w:ascii="Arial" w:hAnsi="Arial" w:cs="Arial"/>
          <w:spacing w:val="-7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dado</w:t>
      </w:r>
      <w:r w:rsidRPr="00EF4A09">
        <w:rPr>
          <w:rFonts w:ascii="Arial" w:hAnsi="Arial" w:cs="Arial"/>
          <w:spacing w:val="-8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que</w:t>
      </w:r>
      <w:r w:rsidRPr="00EF4A09">
        <w:rPr>
          <w:rFonts w:ascii="Arial" w:hAnsi="Arial" w:cs="Arial"/>
          <w:spacing w:val="-5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el</w:t>
      </w:r>
      <w:r w:rsidRPr="00EF4A09">
        <w:rPr>
          <w:rFonts w:ascii="Arial" w:hAnsi="Arial" w:cs="Arial"/>
          <w:spacing w:val="-6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mayor</w:t>
      </w:r>
      <w:r w:rsidRPr="00EF4A09">
        <w:rPr>
          <w:rFonts w:ascii="Arial" w:hAnsi="Arial" w:cs="Arial"/>
          <w:spacing w:val="-8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reto</w:t>
      </w:r>
      <w:r w:rsidRPr="00EF4A09">
        <w:rPr>
          <w:rFonts w:ascii="Arial" w:hAnsi="Arial" w:cs="Arial"/>
          <w:spacing w:val="-8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consiste</w:t>
      </w:r>
      <w:r w:rsidRPr="00EF4A09">
        <w:rPr>
          <w:rFonts w:ascii="Arial" w:hAnsi="Arial" w:cs="Arial"/>
          <w:spacing w:val="-5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en</w:t>
      </w:r>
      <w:r w:rsidR="00B24789" w:rsidRPr="00EF4A09">
        <w:rPr>
          <w:rFonts w:ascii="Arial" w:hAnsi="Arial" w:cs="Arial"/>
          <w:sz w:val="24"/>
          <w:szCs w:val="24"/>
        </w:rPr>
        <w:t xml:space="preserve"> que las mujeres nos</w:t>
      </w:r>
      <w:r w:rsidRPr="00EF4A09">
        <w:rPr>
          <w:rFonts w:ascii="Arial" w:hAnsi="Arial" w:cs="Arial"/>
          <w:spacing w:val="-6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acer</w:t>
      </w:r>
      <w:r w:rsidR="00B24789" w:rsidRPr="00EF4A09">
        <w:rPr>
          <w:rFonts w:ascii="Arial" w:hAnsi="Arial" w:cs="Arial"/>
          <w:sz w:val="24"/>
          <w:szCs w:val="24"/>
        </w:rPr>
        <w:t xml:space="preserve">quemos </w:t>
      </w:r>
      <w:r w:rsidRPr="00EF4A09">
        <w:rPr>
          <w:rFonts w:ascii="Arial" w:hAnsi="Arial" w:cs="Arial"/>
          <w:sz w:val="24"/>
          <w:szCs w:val="24"/>
        </w:rPr>
        <w:t>a</w:t>
      </w:r>
      <w:r w:rsidRPr="00EF4A09">
        <w:rPr>
          <w:rFonts w:ascii="Arial" w:hAnsi="Arial" w:cs="Arial"/>
          <w:spacing w:val="-7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estos</w:t>
      </w:r>
      <w:r w:rsidRPr="00EF4A09">
        <w:rPr>
          <w:rFonts w:ascii="Arial" w:hAnsi="Arial" w:cs="Arial"/>
          <w:spacing w:val="-7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entornos,</w:t>
      </w:r>
      <w:r w:rsidRPr="00EF4A09">
        <w:rPr>
          <w:rFonts w:ascii="Arial" w:hAnsi="Arial" w:cs="Arial"/>
          <w:spacing w:val="-6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>del</w:t>
      </w:r>
      <w:r w:rsidRPr="00EF4A09">
        <w:rPr>
          <w:rFonts w:ascii="Arial" w:hAnsi="Arial" w:cs="Arial"/>
          <w:spacing w:val="-7"/>
          <w:sz w:val="24"/>
          <w:szCs w:val="24"/>
        </w:rPr>
        <w:t xml:space="preserve"> </w:t>
      </w:r>
      <w:r w:rsidRPr="00EF4A09">
        <w:rPr>
          <w:rFonts w:ascii="Arial" w:hAnsi="Arial" w:cs="Arial"/>
          <w:sz w:val="24"/>
          <w:szCs w:val="24"/>
        </w:rPr>
        <w:t xml:space="preserve">que </w:t>
      </w:r>
      <w:r w:rsidR="00D657F7" w:rsidRPr="00EF4A09">
        <w:rPr>
          <w:rFonts w:ascii="Arial" w:hAnsi="Arial" w:cs="Arial"/>
          <w:sz w:val="24"/>
          <w:szCs w:val="24"/>
        </w:rPr>
        <w:t>nos sentimos</w:t>
      </w:r>
      <w:r w:rsidRPr="00EF4A09">
        <w:rPr>
          <w:rFonts w:ascii="Arial" w:hAnsi="Arial" w:cs="Arial"/>
          <w:sz w:val="24"/>
          <w:szCs w:val="24"/>
        </w:rPr>
        <w:t xml:space="preserve"> apartadas</w:t>
      </w:r>
      <w:r w:rsidR="00D657F7" w:rsidRPr="00EF4A09">
        <w:rPr>
          <w:rFonts w:ascii="Arial" w:hAnsi="Arial" w:cs="Arial"/>
          <w:sz w:val="24"/>
          <w:szCs w:val="24"/>
        </w:rPr>
        <w:t xml:space="preserve"> por distintas razones</w:t>
      </w:r>
      <w:r w:rsidRPr="00EF4A09">
        <w:rPr>
          <w:rFonts w:ascii="Arial" w:hAnsi="Arial" w:cs="Arial"/>
          <w:sz w:val="24"/>
          <w:szCs w:val="24"/>
        </w:rPr>
        <w:t>.</w:t>
      </w:r>
    </w:p>
    <w:p w14:paraId="45F7ECCA" w14:textId="674C8DCC" w:rsidR="00614898" w:rsidRPr="00EF4A09" w:rsidRDefault="00614898" w:rsidP="00576D05">
      <w:pPr>
        <w:tabs>
          <w:tab w:val="left" w:pos="291"/>
        </w:tabs>
        <w:spacing w:before="161"/>
        <w:ind w:right="119"/>
        <w:jc w:val="both"/>
        <w:rPr>
          <w:rFonts w:ascii="Arial" w:hAnsi="Arial" w:cs="Arial"/>
          <w:sz w:val="24"/>
          <w:szCs w:val="24"/>
        </w:rPr>
      </w:pPr>
      <w:r w:rsidRPr="00EF4A09">
        <w:rPr>
          <w:rFonts w:ascii="Arial" w:hAnsi="Arial" w:cs="Arial"/>
          <w:sz w:val="24"/>
          <w:szCs w:val="24"/>
        </w:rPr>
        <w:t xml:space="preserve">2.5. Se deben </w:t>
      </w:r>
      <w:r w:rsidRPr="00EF4A09">
        <w:rPr>
          <w:rFonts w:ascii="Arial" w:hAnsi="Arial" w:cs="Arial"/>
          <w:sz w:val="24"/>
          <w:szCs w:val="24"/>
          <w:u w:val="single"/>
        </w:rPr>
        <w:t>abordar las dimensiones subjetivas, transformando las narrativas y basculando hacia la necesidad de cambiar</w:t>
      </w:r>
      <w:r w:rsidRPr="00EF4A09">
        <w:rPr>
          <w:rFonts w:ascii="Arial" w:hAnsi="Arial" w:cs="Arial"/>
          <w:spacing w:val="-13"/>
          <w:sz w:val="24"/>
          <w:szCs w:val="24"/>
          <w:u w:val="single"/>
        </w:rPr>
        <w:t xml:space="preserve"> </w:t>
      </w:r>
      <w:r w:rsidRPr="00EF4A09">
        <w:rPr>
          <w:rFonts w:ascii="Arial" w:hAnsi="Arial" w:cs="Arial"/>
          <w:sz w:val="24"/>
          <w:szCs w:val="24"/>
          <w:u w:val="single"/>
        </w:rPr>
        <w:t>no</w:t>
      </w:r>
      <w:r w:rsidRPr="00EF4A09">
        <w:rPr>
          <w:rFonts w:ascii="Arial" w:hAnsi="Arial" w:cs="Arial"/>
          <w:spacing w:val="-13"/>
          <w:sz w:val="24"/>
          <w:szCs w:val="24"/>
          <w:u w:val="single"/>
        </w:rPr>
        <w:t xml:space="preserve"> </w:t>
      </w:r>
      <w:r w:rsidRPr="00EF4A09">
        <w:rPr>
          <w:rFonts w:ascii="Arial" w:hAnsi="Arial" w:cs="Arial"/>
          <w:sz w:val="24"/>
          <w:szCs w:val="24"/>
          <w:u w:val="single"/>
        </w:rPr>
        <w:t>a</w:t>
      </w:r>
      <w:r w:rsidRPr="00EF4A09">
        <w:rPr>
          <w:rFonts w:ascii="Arial" w:hAnsi="Arial" w:cs="Arial"/>
          <w:spacing w:val="-12"/>
          <w:sz w:val="24"/>
          <w:szCs w:val="24"/>
          <w:u w:val="single"/>
        </w:rPr>
        <w:t xml:space="preserve"> </w:t>
      </w:r>
      <w:r w:rsidRPr="00EF4A09">
        <w:rPr>
          <w:rFonts w:ascii="Arial" w:hAnsi="Arial" w:cs="Arial"/>
          <w:sz w:val="24"/>
          <w:szCs w:val="24"/>
          <w:u w:val="single"/>
        </w:rPr>
        <w:t>las</w:t>
      </w:r>
      <w:r w:rsidRPr="00EF4A09">
        <w:rPr>
          <w:rFonts w:ascii="Arial" w:hAnsi="Arial" w:cs="Arial"/>
          <w:spacing w:val="-11"/>
          <w:sz w:val="24"/>
          <w:szCs w:val="24"/>
          <w:u w:val="single"/>
        </w:rPr>
        <w:t xml:space="preserve"> </w:t>
      </w:r>
      <w:r w:rsidRPr="00EF4A09">
        <w:rPr>
          <w:rFonts w:ascii="Arial" w:hAnsi="Arial" w:cs="Arial"/>
          <w:sz w:val="24"/>
          <w:szCs w:val="24"/>
          <w:u w:val="single"/>
        </w:rPr>
        <w:t>mujeres</w:t>
      </w:r>
      <w:r w:rsidRPr="00EF4A09">
        <w:rPr>
          <w:rFonts w:ascii="Arial" w:hAnsi="Arial" w:cs="Arial"/>
          <w:spacing w:val="-12"/>
          <w:sz w:val="24"/>
          <w:szCs w:val="24"/>
          <w:u w:val="single"/>
        </w:rPr>
        <w:t xml:space="preserve"> </w:t>
      </w:r>
      <w:r w:rsidRPr="00EF4A09">
        <w:rPr>
          <w:rFonts w:ascii="Arial" w:hAnsi="Arial" w:cs="Arial"/>
          <w:sz w:val="24"/>
          <w:szCs w:val="24"/>
          <w:u w:val="single"/>
        </w:rPr>
        <w:t>sino</w:t>
      </w:r>
      <w:r w:rsidRPr="00EF4A09">
        <w:rPr>
          <w:rFonts w:ascii="Arial" w:hAnsi="Arial" w:cs="Arial"/>
          <w:spacing w:val="-12"/>
          <w:sz w:val="24"/>
          <w:szCs w:val="24"/>
          <w:u w:val="single"/>
        </w:rPr>
        <w:t xml:space="preserve"> </w:t>
      </w:r>
      <w:r w:rsidRPr="00EF4A09">
        <w:rPr>
          <w:rFonts w:ascii="Arial" w:hAnsi="Arial" w:cs="Arial"/>
          <w:sz w:val="24"/>
          <w:szCs w:val="24"/>
          <w:u w:val="single"/>
        </w:rPr>
        <w:t>a</w:t>
      </w:r>
      <w:r w:rsidRPr="00EF4A09">
        <w:rPr>
          <w:rFonts w:ascii="Arial" w:hAnsi="Arial" w:cs="Arial"/>
          <w:spacing w:val="-11"/>
          <w:sz w:val="24"/>
          <w:szCs w:val="24"/>
          <w:u w:val="single"/>
        </w:rPr>
        <w:t xml:space="preserve"> </w:t>
      </w:r>
      <w:r w:rsidRPr="00EF4A09">
        <w:rPr>
          <w:rFonts w:ascii="Arial" w:hAnsi="Arial" w:cs="Arial"/>
          <w:sz w:val="24"/>
          <w:szCs w:val="24"/>
          <w:u w:val="single"/>
        </w:rPr>
        <w:t>los</w:t>
      </w:r>
      <w:r w:rsidRPr="00EF4A09">
        <w:rPr>
          <w:rFonts w:ascii="Arial" w:hAnsi="Arial" w:cs="Arial"/>
          <w:spacing w:val="-12"/>
          <w:sz w:val="24"/>
          <w:szCs w:val="24"/>
          <w:u w:val="single"/>
        </w:rPr>
        <w:t xml:space="preserve"> </w:t>
      </w:r>
      <w:r w:rsidRPr="00EF4A09">
        <w:rPr>
          <w:rFonts w:ascii="Arial" w:hAnsi="Arial" w:cs="Arial"/>
          <w:sz w:val="24"/>
          <w:szCs w:val="24"/>
          <w:u w:val="single"/>
        </w:rPr>
        <w:t>sistemas</w:t>
      </w:r>
      <w:r w:rsidR="00A34FE0" w:rsidRPr="00EF4A09">
        <w:rPr>
          <w:rFonts w:ascii="Arial" w:hAnsi="Arial" w:cs="Arial"/>
          <w:sz w:val="24"/>
          <w:szCs w:val="24"/>
        </w:rPr>
        <w:t xml:space="preserve">, dando pie a un mundo tecnológico orientado al propósito y no </w:t>
      </w:r>
      <w:r w:rsidR="00557DA1">
        <w:rPr>
          <w:rFonts w:ascii="Arial" w:hAnsi="Arial" w:cs="Arial"/>
          <w:sz w:val="24"/>
          <w:szCs w:val="24"/>
        </w:rPr>
        <w:t xml:space="preserve">un mundo </w:t>
      </w:r>
      <w:r w:rsidR="00A34FE0" w:rsidRPr="00EF4A09">
        <w:rPr>
          <w:rFonts w:ascii="Arial" w:hAnsi="Arial" w:cs="Arial"/>
          <w:sz w:val="24"/>
          <w:szCs w:val="24"/>
        </w:rPr>
        <w:t xml:space="preserve">donde la tecnología </w:t>
      </w:r>
      <w:r w:rsidR="00557DA1">
        <w:rPr>
          <w:rFonts w:ascii="Arial" w:hAnsi="Arial" w:cs="Arial"/>
          <w:sz w:val="24"/>
          <w:szCs w:val="24"/>
        </w:rPr>
        <w:t>sea</w:t>
      </w:r>
      <w:r w:rsidR="00A34FE0" w:rsidRPr="00EF4A09">
        <w:rPr>
          <w:rFonts w:ascii="Arial" w:hAnsi="Arial" w:cs="Arial"/>
          <w:sz w:val="24"/>
          <w:szCs w:val="24"/>
        </w:rPr>
        <w:t xml:space="preserve"> un bien en si mismo que no construye espacios colectivos para el aprendizaje y socialización del conocimiento. </w:t>
      </w:r>
    </w:p>
    <w:p w14:paraId="6C8DF0D5" w14:textId="3829392B" w:rsidR="00C5718B" w:rsidRPr="00EF4A09" w:rsidRDefault="00F94062" w:rsidP="00576D05">
      <w:pPr>
        <w:pStyle w:val="Textoindependiente"/>
        <w:spacing w:line="259" w:lineRule="auto"/>
        <w:ind w:right="119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2.6. La </w:t>
      </w:r>
      <w:r w:rsidRPr="00EF4A09">
        <w:rPr>
          <w:rFonts w:ascii="Arial" w:hAnsi="Arial" w:cs="Arial"/>
          <w:u w:val="single"/>
        </w:rPr>
        <w:t xml:space="preserve">estrategia propuesta </w:t>
      </w:r>
      <w:r w:rsidR="009F3034" w:rsidRPr="00EF4A09">
        <w:rPr>
          <w:rFonts w:ascii="Arial" w:hAnsi="Arial" w:cs="Arial"/>
          <w:u w:val="single"/>
        </w:rPr>
        <w:t>a nivel estatal</w:t>
      </w:r>
      <w:r w:rsidR="00C9332B" w:rsidRPr="00EF4A09">
        <w:rPr>
          <w:rStyle w:val="Refdenotaalpie"/>
          <w:rFonts w:ascii="Arial" w:hAnsi="Arial" w:cs="Arial"/>
          <w:u w:val="single"/>
        </w:rPr>
        <w:footnoteReference w:id="6"/>
      </w:r>
      <w:r w:rsidR="009F3034" w:rsidRPr="00EF4A09">
        <w:rPr>
          <w:rFonts w:ascii="Arial" w:hAnsi="Arial" w:cs="Arial"/>
        </w:rPr>
        <w:t xml:space="preserve"> </w:t>
      </w:r>
      <w:r w:rsidRPr="00EF4A09">
        <w:rPr>
          <w:rFonts w:ascii="Arial" w:hAnsi="Arial" w:cs="Arial"/>
        </w:rPr>
        <w:t>se quiere</w:t>
      </w:r>
      <w:r w:rsidR="00C5718B" w:rsidRPr="00EF4A09">
        <w:rPr>
          <w:rFonts w:ascii="Arial" w:hAnsi="Arial" w:cs="Arial"/>
        </w:rPr>
        <w:t xml:space="preserve"> con enfoques</w:t>
      </w:r>
      <w:r w:rsidRPr="00EF4A09">
        <w:rPr>
          <w:rFonts w:ascii="Arial" w:hAnsi="Arial" w:cs="Arial"/>
        </w:rPr>
        <w:t xml:space="preserve"> </w:t>
      </w:r>
      <w:r w:rsidR="00C5718B" w:rsidRPr="00EF4A09">
        <w:rPr>
          <w:rFonts w:ascii="Arial" w:hAnsi="Arial" w:cs="Arial"/>
        </w:rPr>
        <w:t xml:space="preserve">duales, positiva (centrada en las </w:t>
      </w:r>
      <w:r w:rsidR="008A4171" w:rsidRPr="00EF4A09">
        <w:rPr>
          <w:rFonts w:ascii="Arial" w:hAnsi="Arial" w:cs="Arial"/>
        </w:rPr>
        <w:t>fortalezas</w:t>
      </w:r>
      <w:r w:rsidR="00C5718B" w:rsidRPr="00EF4A09">
        <w:rPr>
          <w:rFonts w:ascii="Arial" w:hAnsi="Arial" w:cs="Arial"/>
        </w:rPr>
        <w:t xml:space="preserve"> de las mujeres y no solo en déficits tecnológicos), ambiciosa (busca una sociedad digital en igualdad, una sociedad digital para la igualdad y una sociedad digital que, gracias a ello, multiplique el bienestar de personas y comunidades), alineada con los ODS (ODS 5)</w:t>
      </w:r>
      <w:r w:rsidR="009F3034" w:rsidRPr="00EF4A09">
        <w:rPr>
          <w:rFonts w:ascii="Arial" w:hAnsi="Arial" w:cs="Arial"/>
        </w:rPr>
        <w:t xml:space="preserve">, integral, con competencias transformadoras centradas no solo en las mujeres sino en agentes de cambio. </w:t>
      </w:r>
    </w:p>
    <w:p w14:paraId="684BADC3" w14:textId="3A560049" w:rsidR="008A2F85" w:rsidRPr="00EF4A09" w:rsidRDefault="008A2F85" w:rsidP="00576D05">
      <w:pPr>
        <w:pStyle w:val="Textoindependiente"/>
        <w:spacing w:line="259" w:lineRule="auto"/>
        <w:ind w:right="119"/>
        <w:rPr>
          <w:rFonts w:ascii="Arial" w:hAnsi="Arial" w:cs="Arial"/>
        </w:rPr>
      </w:pPr>
    </w:p>
    <w:p w14:paraId="563AC1D7" w14:textId="3E4207D4" w:rsidR="008A2F85" w:rsidRPr="00EF4A09" w:rsidRDefault="008A2F85" w:rsidP="00576D05">
      <w:pPr>
        <w:pStyle w:val="Textoindependiente"/>
        <w:spacing w:before="78"/>
        <w:ind w:right="114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2.7. Las mayores habilidades cognitivas e interpersonales asociadas a las mujeres podrían determinar </w:t>
      </w:r>
      <w:r w:rsidRPr="00EF4A09">
        <w:rPr>
          <w:rFonts w:ascii="Arial" w:hAnsi="Arial" w:cs="Arial"/>
          <w:u w:val="single"/>
        </w:rPr>
        <w:t>un menor riesgo de automatización de sus trabajos</w:t>
      </w:r>
      <w:r w:rsidRPr="00EF4A09">
        <w:rPr>
          <w:rFonts w:ascii="Arial" w:hAnsi="Arial" w:cs="Arial"/>
        </w:rPr>
        <w:t xml:space="preserve">, </w:t>
      </w:r>
      <w:r w:rsidRPr="00EF4A09">
        <w:rPr>
          <w:rFonts w:ascii="Arial" w:hAnsi="Arial" w:cs="Arial"/>
        </w:rPr>
        <w:lastRenderedPageBreak/>
        <w:t>por lo que las</w:t>
      </w:r>
      <w:r w:rsidRPr="00EF4A09">
        <w:rPr>
          <w:rFonts w:ascii="Arial" w:hAnsi="Arial" w:cs="Arial"/>
          <w:spacing w:val="-4"/>
        </w:rPr>
        <w:t xml:space="preserve"> </w:t>
      </w:r>
      <w:r w:rsidRPr="00EF4A09">
        <w:rPr>
          <w:rFonts w:ascii="Arial" w:hAnsi="Arial" w:cs="Arial"/>
        </w:rPr>
        <w:t>mujeres</w:t>
      </w:r>
      <w:r w:rsidRPr="00EF4A09">
        <w:rPr>
          <w:rFonts w:ascii="Arial" w:hAnsi="Arial" w:cs="Arial"/>
          <w:spacing w:val="-2"/>
        </w:rPr>
        <w:t xml:space="preserve"> </w:t>
      </w:r>
      <w:r w:rsidRPr="00EF4A09">
        <w:rPr>
          <w:rFonts w:ascii="Arial" w:hAnsi="Arial" w:cs="Arial"/>
        </w:rPr>
        <w:t>est</w:t>
      </w:r>
      <w:r w:rsidR="007E495E">
        <w:rPr>
          <w:rFonts w:ascii="Arial" w:hAnsi="Arial" w:cs="Arial"/>
        </w:rPr>
        <w:t>arían</w:t>
      </w:r>
      <w:r w:rsidRPr="00EF4A09">
        <w:rPr>
          <w:rFonts w:ascii="Arial" w:hAnsi="Arial" w:cs="Arial"/>
          <w:spacing w:val="-2"/>
        </w:rPr>
        <w:t xml:space="preserve"> </w:t>
      </w:r>
      <w:r w:rsidRPr="00EF4A09">
        <w:rPr>
          <w:rFonts w:ascii="Arial" w:hAnsi="Arial" w:cs="Arial"/>
        </w:rPr>
        <w:t>mejor posicionadas</w:t>
      </w:r>
      <w:r w:rsidRPr="00EF4A09">
        <w:rPr>
          <w:rFonts w:ascii="Arial" w:hAnsi="Arial" w:cs="Arial"/>
          <w:spacing w:val="-9"/>
        </w:rPr>
        <w:t xml:space="preserve"> </w:t>
      </w:r>
      <w:r w:rsidRPr="00EF4A09">
        <w:rPr>
          <w:rFonts w:ascii="Arial" w:hAnsi="Arial" w:cs="Arial"/>
        </w:rPr>
        <w:t>que</w:t>
      </w:r>
      <w:r w:rsidRPr="00EF4A09">
        <w:rPr>
          <w:rFonts w:ascii="Arial" w:hAnsi="Arial" w:cs="Arial"/>
          <w:spacing w:val="-6"/>
        </w:rPr>
        <w:t xml:space="preserve"> </w:t>
      </w:r>
      <w:r w:rsidRPr="00EF4A09">
        <w:rPr>
          <w:rFonts w:ascii="Arial" w:hAnsi="Arial" w:cs="Arial"/>
        </w:rPr>
        <w:t>los</w:t>
      </w:r>
      <w:r w:rsidRPr="00EF4A09">
        <w:rPr>
          <w:rFonts w:ascii="Arial" w:hAnsi="Arial" w:cs="Arial"/>
          <w:spacing w:val="-9"/>
        </w:rPr>
        <w:t xml:space="preserve"> </w:t>
      </w:r>
      <w:r w:rsidRPr="00EF4A09">
        <w:rPr>
          <w:rFonts w:ascii="Arial" w:hAnsi="Arial" w:cs="Arial"/>
        </w:rPr>
        <w:t>hombres</w:t>
      </w:r>
      <w:r w:rsidRPr="00EF4A09">
        <w:rPr>
          <w:rFonts w:ascii="Arial" w:hAnsi="Arial" w:cs="Arial"/>
          <w:spacing w:val="-8"/>
        </w:rPr>
        <w:t xml:space="preserve"> </w:t>
      </w:r>
      <w:r w:rsidRPr="00EF4A09">
        <w:rPr>
          <w:rFonts w:ascii="Arial" w:hAnsi="Arial" w:cs="Arial"/>
        </w:rPr>
        <w:t>para</w:t>
      </w:r>
      <w:r w:rsidRPr="00EF4A09">
        <w:rPr>
          <w:rFonts w:ascii="Arial" w:hAnsi="Arial" w:cs="Arial"/>
          <w:spacing w:val="-8"/>
        </w:rPr>
        <w:t xml:space="preserve"> </w:t>
      </w:r>
      <w:r w:rsidRPr="00EF4A09">
        <w:rPr>
          <w:rFonts w:ascii="Arial" w:hAnsi="Arial" w:cs="Arial"/>
        </w:rPr>
        <w:t>resistir</w:t>
      </w:r>
      <w:r w:rsidRPr="00EF4A09">
        <w:rPr>
          <w:rFonts w:ascii="Arial" w:hAnsi="Arial" w:cs="Arial"/>
          <w:spacing w:val="-10"/>
        </w:rPr>
        <w:t xml:space="preserve"> </w:t>
      </w:r>
      <w:r w:rsidRPr="00EF4A09">
        <w:rPr>
          <w:rFonts w:ascii="Arial" w:hAnsi="Arial" w:cs="Arial"/>
        </w:rPr>
        <w:t>la</w:t>
      </w:r>
      <w:r w:rsidRPr="00EF4A09">
        <w:rPr>
          <w:rFonts w:ascii="Arial" w:hAnsi="Arial" w:cs="Arial"/>
          <w:spacing w:val="-8"/>
        </w:rPr>
        <w:t xml:space="preserve"> </w:t>
      </w:r>
      <w:r w:rsidRPr="00EF4A09">
        <w:rPr>
          <w:rFonts w:ascii="Arial" w:hAnsi="Arial" w:cs="Arial"/>
        </w:rPr>
        <w:t>automatización</w:t>
      </w:r>
      <w:r w:rsidRPr="00EF4A09">
        <w:rPr>
          <w:rFonts w:ascii="Arial" w:hAnsi="Arial" w:cs="Arial"/>
          <w:spacing w:val="-8"/>
        </w:rPr>
        <w:t xml:space="preserve"> </w:t>
      </w:r>
      <w:r w:rsidRPr="00EF4A09">
        <w:rPr>
          <w:rFonts w:ascii="Arial" w:hAnsi="Arial" w:cs="Arial"/>
        </w:rPr>
        <w:t>del</w:t>
      </w:r>
      <w:r w:rsidRPr="00EF4A09">
        <w:rPr>
          <w:rFonts w:ascii="Arial" w:hAnsi="Arial" w:cs="Arial"/>
          <w:spacing w:val="-9"/>
        </w:rPr>
        <w:t xml:space="preserve"> </w:t>
      </w:r>
      <w:r w:rsidRPr="00EF4A09">
        <w:rPr>
          <w:rFonts w:ascii="Arial" w:hAnsi="Arial" w:cs="Arial"/>
        </w:rPr>
        <w:t>trabajo</w:t>
      </w:r>
      <w:r w:rsidRPr="00EF4A09">
        <w:rPr>
          <w:rFonts w:ascii="Arial" w:hAnsi="Arial" w:cs="Arial"/>
          <w:spacing w:val="-8"/>
        </w:rPr>
        <w:t xml:space="preserve"> </w:t>
      </w:r>
      <w:r w:rsidRPr="00EF4A09">
        <w:rPr>
          <w:rFonts w:ascii="Arial" w:hAnsi="Arial" w:cs="Arial"/>
        </w:rPr>
        <w:t>y</w:t>
      </w:r>
      <w:r w:rsidR="007E495E">
        <w:rPr>
          <w:rFonts w:ascii="Arial" w:hAnsi="Arial" w:cs="Arial"/>
        </w:rPr>
        <w:t>,</w:t>
      </w:r>
      <w:r w:rsidRPr="00EF4A09">
        <w:rPr>
          <w:rFonts w:ascii="Arial" w:hAnsi="Arial" w:cs="Arial"/>
          <w:spacing w:val="-8"/>
        </w:rPr>
        <w:t xml:space="preserve"> </w:t>
      </w:r>
      <w:r w:rsidRPr="00EF4A09">
        <w:rPr>
          <w:rFonts w:ascii="Arial" w:hAnsi="Arial" w:cs="Arial"/>
        </w:rPr>
        <w:t>posiblemente</w:t>
      </w:r>
      <w:r w:rsidR="007E495E">
        <w:rPr>
          <w:rFonts w:ascii="Arial" w:hAnsi="Arial" w:cs="Arial"/>
        </w:rPr>
        <w:t>,</w:t>
      </w:r>
      <w:r w:rsidRPr="00EF4A09">
        <w:rPr>
          <w:rFonts w:ascii="Arial" w:hAnsi="Arial" w:cs="Arial"/>
          <w:spacing w:val="-6"/>
        </w:rPr>
        <w:t xml:space="preserve"> </w:t>
      </w:r>
      <w:r w:rsidRPr="00EF4A09">
        <w:rPr>
          <w:rFonts w:ascii="Arial" w:hAnsi="Arial" w:cs="Arial"/>
        </w:rPr>
        <w:t>incluso beneficiarse de ella. Ej</w:t>
      </w:r>
      <w:r w:rsidR="00AF3C27" w:rsidRPr="00EF4A09">
        <w:rPr>
          <w:rFonts w:ascii="Arial" w:hAnsi="Arial" w:cs="Arial"/>
        </w:rPr>
        <w:t>.</w:t>
      </w:r>
      <w:r w:rsidRPr="00EF4A09">
        <w:rPr>
          <w:rFonts w:ascii="Arial" w:hAnsi="Arial" w:cs="Arial"/>
        </w:rPr>
        <w:t xml:space="preserve">: sector </w:t>
      </w:r>
      <w:r w:rsidR="00AF3C27" w:rsidRPr="00EF4A09">
        <w:rPr>
          <w:rFonts w:ascii="Arial" w:hAnsi="Arial" w:cs="Arial"/>
        </w:rPr>
        <w:t>envejecimiento</w:t>
      </w:r>
      <w:r w:rsidRPr="00EF4A09">
        <w:rPr>
          <w:rFonts w:ascii="Arial" w:hAnsi="Arial" w:cs="Arial"/>
        </w:rPr>
        <w:t xml:space="preserve"> activo</w:t>
      </w:r>
      <w:r w:rsidR="0007390F" w:rsidRPr="00EF4A09">
        <w:rPr>
          <w:rStyle w:val="Refdenotaalpie"/>
          <w:rFonts w:ascii="Arial" w:hAnsi="Arial" w:cs="Arial"/>
        </w:rPr>
        <w:footnoteReference w:id="7"/>
      </w:r>
      <w:r w:rsidRPr="00EF4A09">
        <w:rPr>
          <w:rFonts w:ascii="Arial" w:hAnsi="Arial" w:cs="Arial"/>
        </w:rPr>
        <w:t xml:space="preserve">. </w:t>
      </w:r>
    </w:p>
    <w:p w14:paraId="68CE5E3B" w14:textId="5001DCE4" w:rsidR="008D64E0" w:rsidRPr="00EF4A09" w:rsidRDefault="008D64E0" w:rsidP="00576D05">
      <w:pPr>
        <w:pStyle w:val="Textoindependiente"/>
        <w:spacing w:before="2"/>
        <w:rPr>
          <w:rFonts w:ascii="Arial" w:hAnsi="Arial" w:cs="Arial"/>
        </w:rPr>
      </w:pPr>
    </w:p>
    <w:p w14:paraId="72840066" w14:textId="106FF218" w:rsidR="008D64E0" w:rsidRPr="00EF4A09" w:rsidRDefault="008D64E0" w:rsidP="00370811">
      <w:pPr>
        <w:pStyle w:val="Textoindependiente"/>
        <w:numPr>
          <w:ilvl w:val="0"/>
          <w:numId w:val="18"/>
        </w:numPr>
        <w:spacing w:before="2"/>
        <w:rPr>
          <w:rFonts w:ascii="Arial" w:hAnsi="Arial" w:cs="Arial"/>
          <w:b/>
        </w:rPr>
      </w:pPr>
      <w:r w:rsidRPr="00EF4A09">
        <w:rPr>
          <w:rFonts w:ascii="Arial" w:hAnsi="Arial" w:cs="Arial"/>
          <w:b/>
        </w:rPr>
        <w:t>Participación en el sector</w:t>
      </w:r>
    </w:p>
    <w:p w14:paraId="31A74242" w14:textId="78A5B903" w:rsidR="00390A41" w:rsidRPr="00EF4A09" w:rsidRDefault="00390A41" w:rsidP="00576D05">
      <w:pPr>
        <w:pStyle w:val="Textoindependiente"/>
        <w:spacing w:before="2"/>
        <w:ind w:left="462"/>
        <w:rPr>
          <w:rFonts w:ascii="Arial" w:hAnsi="Arial" w:cs="Arial"/>
          <w:b/>
        </w:rPr>
      </w:pPr>
    </w:p>
    <w:p w14:paraId="0C98230D" w14:textId="657D12A6" w:rsidR="00E16947" w:rsidRDefault="0048001C" w:rsidP="00576D05">
      <w:pPr>
        <w:pStyle w:val="Textoindependiente"/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>D</w:t>
      </w:r>
      <w:r w:rsidR="00390A41" w:rsidRPr="00EF4A09">
        <w:rPr>
          <w:rFonts w:ascii="Arial" w:hAnsi="Arial" w:cs="Arial"/>
        </w:rPr>
        <w:t>atos en España muestran que las ocupaciones “digitales tienen un peso menor en el mercado laboral que en la media de la Unión Europea</w:t>
      </w:r>
      <w:r w:rsidR="00A96A93" w:rsidRPr="00EF4A09">
        <w:rPr>
          <w:rStyle w:val="Refdenotaalpie"/>
          <w:rFonts w:ascii="Arial" w:hAnsi="Arial" w:cs="Arial"/>
        </w:rPr>
        <w:footnoteReference w:id="8"/>
      </w:r>
      <w:r w:rsidR="00A96A93" w:rsidRPr="00EF4A09">
        <w:rPr>
          <w:rFonts w:ascii="Arial" w:hAnsi="Arial" w:cs="Arial"/>
        </w:rPr>
        <w:t xml:space="preserve">. </w:t>
      </w:r>
      <w:r w:rsidRPr="00EF4A09">
        <w:rPr>
          <w:rFonts w:ascii="Arial" w:hAnsi="Arial" w:cs="Arial"/>
        </w:rPr>
        <w:t>L</w:t>
      </w:r>
      <w:r w:rsidR="00E16947" w:rsidRPr="00EF4A09">
        <w:rPr>
          <w:rFonts w:ascii="Arial" w:hAnsi="Arial" w:cs="Arial"/>
        </w:rPr>
        <w:t>os hombres que desempeñan ocupaciones digitales en España representan en 2017 el 5,2%</w:t>
      </w:r>
      <w:r w:rsidR="00415A08" w:rsidRPr="00EF4A09">
        <w:rPr>
          <w:rFonts w:ascii="Arial" w:hAnsi="Arial" w:cs="Arial"/>
        </w:rPr>
        <w:t xml:space="preserve">, </w:t>
      </w:r>
      <w:r w:rsidR="00E16947" w:rsidRPr="00EF4A09">
        <w:rPr>
          <w:rFonts w:ascii="Arial" w:hAnsi="Arial" w:cs="Arial"/>
        </w:rPr>
        <w:t>mientras que las mujeres suponen el 2% del total del empleo femenino.</w:t>
      </w:r>
      <w:r w:rsidRPr="00EF4A09">
        <w:rPr>
          <w:rFonts w:ascii="Arial" w:hAnsi="Arial" w:cs="Arial"/>
        </w:rPr>
        <w:t xml:space="preserve"> </w:t>
      </w:r>
      <w:r w:rsidR="00E16947" w:rsidRPr="00EF4A09">
        <w:rPr>
          <w:rFonts w:ascii="Arial" w:hAnsi="Arial" w:cs="Arial"/>
        </w:rPr>
        <w:t xml:space="preserve">Si consideramos aquellos trabajadores del sector con estudios tecnológicos, la situación es aún más negativa. En </w:t>
      </w:r>
      <w:proofErr w:type="gramStart"/>
      <w:r w:rsidR="00E16947" w:rsidRPr="00EF4A09">
        <w:rPr>
          <w:rFonts w:ascii="Arial" w:hAnsi="Arial" w:cs="Arial"/>
        </w:rPr>
        <w:t>201</w:t>
      </w:r>
      <w:r w:rsidR="001F0AF6" w:rsidRPr="00EF4A09">
        <w:rPr>
          <w:rFonts w:ascii="Arial" w:hAnsi="Arial" w:cs="Arial"/>
        </w:rPr>
        <w:t xml:space="preserve">, </w:t>
      </w:r>
      <w:r w:rsidR="00E16947" w:rsidRPr="00EF4A09">
        <w:rPr>
          <w:rFonts w:ascii="Arial" w:hAnsi="Arial" w:cs="Arial"/>
        </w:rPr>
        <w:t xml:space="preserve"> el</w:t>
      </w:r>
      <w:proofErr w:type="gramEnd"/>
      <w:r w:rsidR="00E16947" w:rsidRPr="00EF4A09">
        <w:rPr>
          <w:rFonts w:ascii="Arial" w:hAnsi="Arial" w:cs="Arial"/>
        </w:rPr>
        <w:t xml:space="preserve"> 3,4% de los hombres ocupados eran trabajadores digitales con estudios tecnológicos, pero sólo lo eran el 0,7% en el caso de las mujeres.</w:t>
      </w:r>
      <w:r w:rsidRPr="00EF4A09">
        <w:rPr>
          <w:rFonts w:ascii="Arial" w:hAnsi="Arial" w:cs="Arial"/>
        </w:rPr>
        <w:t xml:space="preserve"> Lo cual demuestra que </w:t>
      </w:r>
      <w:r w:rsidR="00E16947" w:rsidRPr="00EF4A09">
        <w:rPr>
          <w:rFonts w:ascii="Arial" w:hAnsi="Arial" w:cs="Arial"/>
        </w:rPr>
        <w:t xml:space="preserve">la brecha de género entre </w:t>
      </w:r>
      <w:r w:rsidR="00DF7DAB" w:rsidRPr="00EF4A09">
        <w:rPr>
          <w:rFonts w:ascii="Arial" w:hAnsi="Arial" w:cs="Arial"/>
        </w:rPr>
        <w:t xml:space="preserve">quienes trabajan en el sector digital </w:t>
      </w:r>
      <w:r w:rsidR="00E16947" w:rsidRPr="00EF4A09">
        <w:rPr>
          <w:rFonts w:ascii="Arial" w:hAnsi="Arial" w:cs="Arial"/>
        </w:rPr>
        <w:t>continúa creciendo.</w:t>
      </w:r>
    </w:p>
    <w:p w14:paraId="0A414845" w14:textId="001DAD8C" w:rsidR="001825E2" w:rsidRPr="00F71D25" w:rsidRDefault="001825E2" w:rsidP="00576D05">
      <w:pPr>
        <w:pStyle w:val="Textoindependiente"/>
        <w:spacing w:before="2"/>
        <w:rPr>
          <w:rFonts w:ascii="Arial" w:hAnsi="Arial" w:cs="Arial"/>
        </w:rPr>
      </w:pPr>
      <w:r w:rsidRPr="00F71D25">
        <w:rPr>
          <w:rFonts w:ascii="Arial" w:eastAsiaTheme="minorHAnsi" w:hAnsi="Arial" w:cs="Arial"/>
          <w:color w:val="333333"/>
          <w:shd w:val="clear" w:color="auto" w:fill="FFFFFF"/>
          <w:lang w:eastAsia="en-US" w:bidi="ar-SA"/>
        </w:rPr>
        <w:t>Actualmente, en España hay unos 9.000 trabajadores en el sector del videojuego que muestra una brecha de género importante</w:t>
      </w:r>
      <w:r w:rsidR="00F71D25" w:rsidRPr="00F71D25">
        <w:rPr>
          <w:rFonts w:ascii="Arial" w:eastAsiaTheme="minorHAnsi" w:hAnsi="Arial" w:cs="Arial"/>
          <w:color w:val="333333"/>
          <w:shd w:val="clear" w:color="auto" w:fill="FFFFFF"/>
          <w:lang w:eastAsia="en-US" w:bidi="ar-SA"/>
        </w:rPr>
        <w:t xml:space="preserve">: </w:t>
      </w:r>
      <w:r w:rsidRPr="00F71D25">
        <w:rPr>
          <w:rFonts w:ascii="Arial" w:eastAsiaTheme="minorHAnsi" w:hAnsi="Arial" w:cs="Arial"/>
          <w:color w:val="333333"/>
          <w:shd w:val="clear" w:color="auto" w:fill="FFFFFF"/>
          <w:lang w:eastAsia="en-US" w:bidi="ar-SA"/>
        </w:rPr>
        <w:t>solo el 18% de los trabajadores son mujeres</w:t>
      </w:r>
    </w:p>
    <w:p w14:paraId="0F9DA275" w14:textId="2D6E0F16" w:rsidR="00E16947" w:rsidRPr="00EF4A09" w:rsidRDefault="00E16947" w:rsidP="00576D05">
      <w:pPr>
        <w:pStyle w:val="Textoindependiente"/>
        <w:spacing w:before="2"/>
        <w:ind w:left="462"/>
        <w:rPr>
          <w:rFonts w:ascii="Arial" w:hAnsi="Arial" w:cs="Arial"/>
          <w:b/>
        </w:rPr>
      </w:pPr>
    </w:p>
    <w:p w14:paraId="72459BC0" w14:textId="5B0A3A06" w:rsidR="00E16947" w:rsidRPr="00EF4A09" w:rsidRDefault="00E16947" w:rsidP="00370811">
      <w:pPr>
        <w:pStyle w:val="Textoindependiente"/>
        <w:numPr>
          <w:ilvl w:val="0"/>
          <w:numId w:val="18"/>
        </w:numPr>
        <w:spacing w:before="2"/>
        <w:rPr>
          <w:rFonts w:ascii="Arial" w:hAnsi="Arial" w:cs="Arial"/>
          <w:b/>
        </w:rPr>
      </w:pPr>
      <w:r w:rsidRPr="00EF4A09">
        <w:rPr>
          <w:rFonts w:ascii="Arial" w:hAnsi="Arial" w:cs="Arial"/>
          <w:b/>
        </w:rPr>
        <w:t>Condiciones laborales</w:t>
      </w:r>
    </w:p>
    <w:p w14:paraId="3260D9E3" w14:textId="4893ADE9" w:rsidR="0048001C" w:rsidRPr="00EF4A09" w:rsidRDefault="0048001C" w:rsidP="00576D05">
      <w:pPr>
        <w:pStyle w:val="Textoindependiente"/>
        <w:spacing w:before="2"/>
        <w:ind w:left="462"/>
        <w:rPr>
          <w:rFonts w:ascii="Arial" w:hAnsi="Arial" w:cs="Arial"/>
          <w:b/>
        </w:rPr>
      </w:pPr>
    </w:p>
    <w:p w14:paraId="4389F4B9" w14:textId="42BA607B" w:rsidR="00293BC9" w:rsidRPr="00EF4A09" w:rsidRDefault="00931136" w:rsidP="00576D05">
      <w:pPr>
        <w:pStyle w:val="Textoindependiente"/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>B</w:t>
      </w:r>
      <w:r w:rsidR="00507D37" w:rsidRPr="00EF4A09">
        <w:rPr>
          <w:rFonts w:ascii="Arial" w:hAnsi="Arial" w:cs="Arial"/>
        </w:rPr>
        <w:t>recha salarial. Las mujeres cobran en España un 17% menos que los hombres</w:t>
      </w:r>
      <w:r w:rsidRPr="00EF4A09">
        <w:rPr>
          <w:rFonts w:ascii="Arial" w:hAnsi="Arial" w:cs="Arial"/>
        </w:rPr>
        <w:t>. A mayor responsabilidad, mayor brecha salarial. A</w:t>
      </w:r>
      <w:r w:rsidR="00293BC9" w:rsidRPr="00EF4A09">
        <w:rPr>
          <w:rFonts w:ascii="Arial" w:hAnsi="Arial" w:cs="Arial"/>
        </w:rPr>
        <w:t>demás</w:t>
      </w:r>
      <w:r w:rsidR="003D525E">
        <w:rPr>
          <w:rFonts w:ascii="Arial" w:hAnsi="Arial" w:cs="Arial"/>
        </w:rPr>
        <w:t>,</w:t>
      </w:r>
      <w:r w:rsidR="00293BC9" w:rsidRPr="00EF4A09">
        <w:rPr>
          <w:rFonts w:ascii="Arial" w:hAnsi="Arial" w:cs="Arial"/>
        </w:rPr>
        <w:t xml:space="preserve"> tienen muchas menos probabilidades de alcanzar puestos de responsabilidad</w:t>
      </w:r>
      <w:r w:rsidRPr="00EF4A09">
        <w:rPr>
          <w:rFonts w:ascii="Arial" w:hAnsi="Arial" w:cs="Arial"/>
        </w:rPr>
        <w:t>.</w:t>
      </w:r>
    </w:p>
    <w:p w14:paraId="6274AF88" w14:textId="77777777" w:rsidR="00931136" w:rsidRPr="00EF4A09" w:rsidRDefault="00931136" w:rsidP="00576D05">
      <w:pPr>
        <w:pStyle w:val="Textoindependiente"/>
        <w:spacing w:before="2"/>
        <w:rPr>
          <w:rFonts w:ascii="Arial" w:hAnsi="Arial" w:cs="Arial"/>
        </w:rPr>
      </w:pPr>
    </w:p>
    <w:p w14:paraId="0AA0206E" w14:textId="69A084AC" w:rsidR="00293BC9" w:rsidRPr="00EF4A09" w:rsidRDefault="00931136" w:rsidP="00576D05">
      <w:pPr>
        <w:pStyle w:val="Textoindependiente"/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>E</w:t>
      </w:r>
      <w:r w:rsidR="00293BC9" w:rsidRPr="00EF4A09">
        <w:rPr>
          <w:rFonts w:ascii="Arial" w:hAnsi="Arial" w:cs="Arial"/>
        </w:rPr>
        <w:t>l salario medio del sector es muy superior al de otros sectores, un 22,1% más para las mujeres y un 22,2% para los hombres</w:t>
      </w:r>
      <w:r w:rsidR="004D6692" w:rsidRPr="00EF4A09">
        <w:rPr>
          <w:rFonts w:ascii="Arial" w:hAnsi="Arial" w:cs="Arial"/>
        </w:rPr>
        <w:t>. E</w:t>
      </w:r>
      <w:r w:rsidR="00293BC9" w:rsidRPr="00EF4A09">
        <w:rPr>
          <w:rFonts w:ascii="Arial" w:hAnsi="Arial" w:cs="Arial"/>
        </w:rPr>
        <w:t>n el sector TIC existe menos discriminación salarial de género que en otros sectores</w:t>
      </w:r>
      <w:r w:rsidR="004D6692" w:rsidRPr="00EF4A09">
        <w:rPr>
          <w:rFonts w:ascii="Arial" w:hAnsi="Arial" w:cs="Arial"/>
        </w:rPr>
        <w:t>.</w:t>
      </w:r>
    </w:p>
    <w:p w14:paraId="62A7BC54" w14:textId="77777777" w:rsidR="004D6692" w:rsidRPr="00EF4A09" w:rsidRDefault="004D6692" w:rsidP="00576D05">
      <w:pPr>
        <w:pStyle w:val="Textoindependiente"/>
        <w:spacing w:before="2"/>
        <w:rPr>
          <w:rFonts w:ascii="Arial" w:hAnsi="Arial" w:cs="Arial"/>
        </w:rPr>
      </w:pPr>
    </w:p>
    <w:p w14:paraId="2E511B92" w14:textId="508CB718" w:rsidR="00B2748E" w:rsidRPr="00EF4A09" w:rsidRDefault="004D6692" w:rsidP="00576D05">
      <w:pPr>
        <w:pStyle w:val="Textoindependiente"/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>Al trabajo invisible de cuidados necesario para poder abordar el trabajo “productivo”, l</w:t>
      </w:r>
      <w:r w:rsidR="00B2748E" w:rsidRPr="00EF4A09">
        <w:rPr>
          <w:rFonts w:ascii="Arial" w:hAnsi="Arial" w:cs="Arial"/>
        </w:rPr>
        <w:t>as mujeres dedican en España 31,9 horas a la semana al trabajo no remunerado, los hombres, 13,5 horas (INSH, 2017)</w:t>
      </w:r>
    </w:p>
    <w:p w14:paraId="7E9895DA" w14:textId="77777777" w:rsidR="00B2748E" w:rsidRPr="00EF4A09" w:rsidRDefault="00B2748E" w:rsidP="00576D05">
      <w:pPr>
        <w:pStyle w:val="Textoindependiente"/>
        <w:spacing w:before="2"/>
        <w:ind w:left="462"/>
        <w:rPr>
          <w:rFonts w:ascii="Arial" w:hAnsi="Arial" w:cs="Arial"/>
        </w:rPr>
      </w:pPr>
    </w:p>
    <w:p w14:paraId="1B14145D" w14:textId="2DC0045F" w:rsidR="00507D37" w:rsidRPr="00EF4A09" w:rsidRDefault="00576D05" w:rsidP="00576D05">
      <w:pPr>
        <w:pStyle w:val="Textoindependiente"/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>M</w:t>
      </w:r>
      <w:r w:rsidR="00B2748E" w:rsidRPr="00EF4A09">
        <w:rPr>
          <w:rFonts w:ascii="Arial" w:hAnsi="Arial" w:cs="Arial"/>
        </w:rPr>
        <w:t>ujeres en el sector TIC ganan un 3,1% más que mujeres de características similares en puestos similares en otros sectores, algo que no sucede en el caso de los hombres.</w:t>
      </w:r>
    </w:p>
    <w:p w14:paraId="6EF2AA23" w14:textId="6E75F407" w:rsidR="00B9401E" w:rsidRPr="00EF4A09" w:rsidRDefault="00B9401E" w:rsidP="00576D05">
      <w:pPr>
        <w:pStyle w:val="Textoindependiente"/>
        <w:spacing w:before="2"/>
        <w:rPr>
          <w:rFonts w:ascii="Arial" w:hAnsi="Arial" w:cs="Arial"/>
        </w:rPr>
      </w:pPr>
    </w:p>
    <w:p w14:paraId="3E1F9F5D" w14:textId="56501595" w:rsidR="00B9401E" w:rsidRDefault="00651675" w:rsidP="00576D05">
      <w:pPr>
        <w:pStyle w:val="Textoindependiente"/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Dentro de la implementación de la cultura masculina en el sector crece la camaradería conocida como </w:t>
      </w:r>
      <w:r w:rsidR="00B9401E" w:rsidRPr="00EF4A09">
        <w:rPr>
          <w:rFonts w:ascii="Arial" w:hAnsi="Arial" w:cs="Arial"/>
        </w:rPr>
        <w:t xml:space="preserve">fenómeno </w:t>
      </w:r>
      <w:proofErr w:type="spellStart"/>
      <w:r w:rsidR="00B9401E" w:rsidRPr="00EF4A09">
        <w:rPr>
          <w:rFonts w:ascii="Arial" w:hAnsi="Arial" w:cs="Arial"/>
          <w:i/>
        </w:rPr>
        <w:t>brogrammer</w:t>
      </w:r>
      <w:proofErr w:type="spellEnd"/>
      <w:r w:rsidR="00B9401E" w:rsidRPr="00EF4A09">
        <w:rPr>
          <w:rFonts w:ascii="Arial" w:hAnsi="Arial" w:cs="Arial"/>
        </w:rPr>
        <w:t xml:space="preserve"> (</w:t>
      </w:r>
      <w:proofErr w:type="spellStart"/>
      <w:r w:rsidR="00B9401E" w:rsidRPr="00EF4A09">
        <w:rPr>
          <w:rFonts w:ascii="Arial" w:hAnsi="Arial" w:cs="Arial"/>
        </w:rPr>
        <w:t>brother+programador</w:t>
      </w:r>
      <w:proofErr w:type="spellEnd"/>
      <w:r w:rsidR="00B9401E" w:rsidRPr="00EF4A09">
        <w:rPr>
          <w:rFonts w:ascii="Arial" w:hAnsi="Arial" w:cs="Arial"/>
        </w:rPr>
        <w:t xml:space="preserve">). </w:t>
      </w:r>
    </w:p>
    <w:p w14:paraId="5958C706" w14:textId="77777777" w:rsidR="00D94766" w:rsidRPr="00EF4A09" w:rsidRDefault="00D94766" w:rsidP="00576D05">
      <w:pPr>
        <w:pStyle w:val="Textoindependiente"/>
        <w:spacing w:before="2"/>
        <w:rPr>
          <w:rFonts w:ascii="Arial" w:hAnsi="Arial" w:cs="Arial"/>
        </w:rPr>
      </w:pPr>
    </w:p>
    <w:p w14:paraId="6C70EE50" w14:textId="3438B0DB" w:rsidR="00F702CD" w:rsidRDefault="00F702CD">
      <w:pPr>
        <w:rPr>
          <w:rFonts w:ascii="Arial" w:eastAsia="Georgia" w:hAnsi="Arial" w:cs="Arial"/>
          <w:b/>
          <w:sz w:val="24"/>
          <w:szCs w:val="24"/>
          <w:lang w:eastAsia="es-ES" w:bidi="es-ES"/>
        </w:rPr>
      </w:pPr>
      <w:r>
        <w:rPr>
          <w:rFonts w:ascii="Arial" w:hAnsi="Arial" w:cs="Arial"/>
          <w:b/>
        </w:rPr>
        <w:br w:type="page"/>
      </w:r>
    </w:p>
    <w:p w14:paraId="7DE585AA" w14:textId="77777777" w:rsidR="00B2748E" w:rsidRPr="00EF4A09" w:rsidRDefault="00B2748E" w:rsidP="00576D05">
      <w:pPr>
        <w:pStyle w:val="Textoindependiente"/>
        <w:spacing w:before="2"/>
        <w:ind w:left="462"/>
        <w:rPr>
          <w:rFonts w:ascii="Arial" w:hAnsi="Arial" w:cs="Arial"/>
          <w:b/>
        </w:rPr>
      </w:pPr>
    </w:p>
    <w:p w14:paraId="3FA65167" w14:textId="53EDF1D3" w:rsidR="00FC060B" w:rsidRPr="00EF4A09" w:rsidRDefault="003D02C8" w:rsidP="003D02C8">
      <w:pPr>
        <w:pStyle w:val="Textoindependiente"/>
        <w:numPr>
          <w:ilvl w:val="0"/>
          <w:numId w:val="17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  <w:b/>
        </w:rPr>
        <w:t>CONCLUSIONES</w:t>
      </w:r>
    </w:p>
    <w:p w14:paraId="6A6311B4" w14:textId="77777777" w:rsidR="003D02C8" w:rsidRPr="00EF4A09" w:rsidRDefault="003D02C8" w:rsidP="003D02C8">
      <w:pPr>
        <w:pStyle w:val="Textoindependiente"/>
        <w:spacing w:before="2"/>
        <w:ind w:left="720"/>
        <w:rPr>
          <w:rFonts w:ascii="Arial" w:hAnsi="Arial" w:cs="Arial"/>
        </w:rPr>
      </w:pPr>
    </w:p>
    <w:p w14:paraId="06C2FDFB" w14:textId="77777777" w:rsidR="001126E7" w:rsidRPr="00EF4A09" w:rsidRDefault="001126E7" w:rsidP="001126E7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F4A09">
        <w:rPr>
          <w:rFonts w:ascii="Arial" w:hAnsi="Arial" w:cs="Arial"/>
          <w:sz w:val="24"/>
          <w:szCs w:val="24"/>
          <w:shd w:val="clear" w:color="auto" w:fill="FFFFFF"/>
        </w:rPr>
        <w:t>La brecha digital es una de las principales causas de aceleración de la desigualdad y de ampliación de brechas sociales.</w:t>
      </w:r>
    </w:p>
    <w:p w14:paraId="2B1B68F0" w14:textId="28D407A2" w:rsidR="0036214C" w:rsidRPr="00EF4A09" w:rsidRDefault="0036214C" w:rsidP="00576D05">
      <w:pPr>
        <w:pStyle w:val="Textoindependiente"/>
        <w:numPr>
          <w:ilvl w:val="0"/>
          <w:numId w:val="6"/>
        </w:numPr>
        <w:spacing w:before="2"/>
        <w:rPr>
          <w:rFonts w:ascii="Arial" w:hAnsi="Arial" w:cs="Arial"/>
          <w:b/>
        </w:rPr>
      </w:pPr>
      <w:r w:rsidRPr="00EF4A09">
        <w:rPr>
          <w:rFonts w:ascii="Arial" w:hAnsi="Arial" w:cs="Arial"/>
        </w:rPr>
        <w:t>Los procesos de digitalización no son neutrales</w:t>
      </w:r>
      <w:r w:rsidR="00CB16BB">
        <w:rPr>
          <w:rFonts w:ascii="Arial" w:hAnsi="Arial" w:cs="Arial"/>
        </w:rPr>
        <w:t>.</w:t>
      </w:r>
    </w:p>
    <w:p w14:paraId="1DC7F42D" w14:textId="69358DA4" w:rsidR="009C05E5" w:rsidRPr="00EF4A09" w:rsidRDefault="00B2748E" w:rsidP="00576D05">
      <w:pPr>
        <w:pStyle w:val="Textoindependiente"/>
        <w:numPr>
          <w:ilvl w:val="0"/>
          <w:numId w:val="6"/>
        </w:numPr>
        <w:spacing w:before="2"/>
        <w:rPr>
          <w:rFonts w:ascii="Arial" w:hAnsi="Arial" w:cs="Arial"/>
          <w:b/>
        </w:rPr>
      </w:pPr>
      <w:r w:rsidRPr="00EF4A09">
        <w:rPr>
          <w:rFonts w:ascii="Arial" w:hAnsi="Arial" w:cs="Arial"/>
        </w:rPr>
        <w:t>La cifra de estudiantes que optan por estudios tecnológicos</w:t>
      </w:r>
      <w:r w:rsidR="001F0AF6" w:rsidRPr="00EF4A09">
        <w:rPr>
          <w:rFonts w:ascii="Arial" w:hAnsi="Arial" w:cs="Arial"/>
        </w:rPr>
        <w:t xml:space="preserve"> o/y empleos tecnológicos</w:t>
      </w:r>
      <w:r w:rsidRPr="00EF4A09">
        <w:rPr>
          <w:rFonts w:ascii="Arial" w:hAnsi="Arial" w:cs="Arial"/>
        </w:rPr>
        <w:t xml:space="preserve"> está descendiendo. Un panorama complejo para un sector </w:t>
      </w:r>
      <w:r w:rsidR="00280E82" w:rsidRPr="00EF4A09">
        <w:rPr>
          <w:rFonts w:ascii="Arial" w:hAnsi="Arial" w:cs="Arial"/>
        </w:rPr>
        <w:t xml:space="preserve">en </w:t>
      </w:r>
      <w:proofErr w:type="gramStart"/>
      <w:r w:rsidR="00280E82" w:rsidRPr="00EF4A09">
        <w:rPr>
          <w:rFonts w:ascii="Arial" w:hAnsi="Arial" w:cs="Arial"/>
        </w:rPr>
        <w:t xml:space="preserve">crecimiento </w:t>
      </w:r>
      <w:r w:rsidR="00CB16BB">
        <w:rPr>
          <w:rFonts w:ascii="Arial" w:hAnsi="Arial" w:cs="Arial"/>
        </w:rPr>
        <w:t>.</w:t>
      </w:r>
      <w:proofErr w:type="gramEnd"/>
    </w:p>
    <w:p w14:paraId="6F726AB4" w14:textId="4687CAD5" w:rsidR="00280E82" w:rsidRPr="00EF4A09" w:rsidRDefault="009C05E5" w:rsidP="00576D05">
      <w:pPr>
        <w:pStyle w:val="Textoindependiente"/>
        <w:numPr>
          <w:ilvl w:val="0"/>
          <w:numId w:val="6"/>
        </w:numPr>
        <w:spacing w:before="2"/>
        <w:rPr>
          <w:rFonts w:ascii="Arial" w:hAnsi="Arial" w:cs="Arial"/>
          <w:b/>
        </w:rPr>
      </w:pPr>
      <w:r w:rsidRPr="00EF4A09">
        <w:rPr>
          <w:rFonts w:ascii="Arial" w:hAnsi="Arial" w:cs="Arial"/>
        </w:rPr>
        <w:t>M</w:t>
      </w:r>
      <w:r w:rsidR="00B2748E" w:rsidRPr="00EF4A09">
        <w:rPr>
          <w:rFonts w:ascii="Arial" w:hAnsi="Arial" w:cs="Arial"/>
        </w:rPr>
        <w:t xml:space="preserve">ujeres en España representan una parte muy pequeña de las personas con estudios tecnológicos, solo un 14,6%. </w:t>
      </w:r>
      <w:r w:rsidR="008F2A3E">
        <w:rPr>
          <w:rFonts w:ascii="Arial" w:hAnsi="Arial" w:cs="Arial"/>
        </w:rPr>
        <w:t>F</w:t>
      </w:r>
      <w:r w:rsidR="00B2748E" w:rsidRPr="00EF4A09">
        <w:rPr>
          <w:rFonts w:ascii="Arial" w:hAnsi="Arial" w:cs="Arial"/>
        </w:rPr>
        <w:t>alta de mujeres en los estudios EFP tecnológicos</w:t>
      </w:r>
      <w:r w:rsidR="00CB16BB">
        <w:rPr>
          <w:rFonts w:ascii="Arial" w:hAnsi="Arial" w:cs="Arial"/>
        </w:rPr>
        <w:t>.</w:t>
      </w:r>
    </w:p>
    <w:p w14:paraId="4D748F51" w14:textId="627D29B0" w:rsidR="009C05E5" w:rsidRPr="00EF4A09" w:rsidRDefault="00B2748E" w:rsidP="00576D05">
      <w:pPr>
        <w:pStyle w:val="Textoindependiente"/>
        <w:numPr>
          <w:ilvl w:val="0"/>
          <w:numId w:val="6"/>
        </w:numPr>
        <w:spacing w:before="2"/>
        <w:rPr>
          <w:rFonts w:ascii="Arial" w:hAnsi="Arial" w:cs="Arial"/>
          <w:b/>
        </w:rPr>
      </w:pPr>
      <w:r w:rsidRPr="00EF4A09">
        <w:rPr>
          <w:rFonts w:ascii="Arial" w:hAnsi="Arial" w:cs="Arial"/>
        </w:rPr>
        <w:t xml:space="preserve">En las mujeres el </w:t>
      </w:r>
      <w:r w:rsidR="00D86201" w:rsidRPr="00EF4A09">
        <w:rPr>
          <w:rFonts w:ascii="Arial" w:hAnsi="Arial" w:cs="Arial"/>
        </w:rPr>
        <w:t xml:space="preserve">hecho </w:t>
      </w:r>
      <w:r w:rsidRPr="00EF4A09">
        <w:rPr>
          <w:rFonts w:ascii="Arial" w:hAnsi="Arial" w:cs="Arial"/>
        </w:rPr>
        <w:t xml:space="preserve">de tener estudios tecnológicos </w:t>
      </w:r>
      <w:r w:rsidR="00D86201" w:rsidRPr="00EF4A09">
        <w:rPr>
          <w:rFonts w:ascii="Arial" w:hAnsi="Arial" w:cs="Arial"/>
        </w:rPr>
        <w:t xml:space="preserve">impacta marginalmente </w:t>
      </w:r>
      <w:r w:rsidRPr="00EF4A09">
        <w:rPr>
          <w:rFonts w:ascii="Arial" w:hAnsi="Arial" w:cs="Arial"/>
        </w:rPr>
        <w:t>en la empleabilidad</w:t>
      </w:r>
      <w:proofErr w:type="gramStart"/>
      <w:r w:rsidR="00D86201" w:rsidRPr="00EF4A09">
        <w:rPr>
          <w:rFonts w:ascii="Arial" w:hAnsi="Arial" w:cs="Arial"/>
        </w:rPr>
        <w:t>.</w:t>
      </w:r>
      <w:r w:rsidRPr="00EF4A09">
        <w:rPr>
          <w:rFonts w:ascii="Arial" w:hAnsi="Arial" w:cs="Arial"/>
        </w:rPr>
        <w:t xml:space="preserve"> </w:t>
      </w:r>
      <w:r w:rsidR="00CB16BB">
        <w:rPr>
          <w:rFonts w:ascii="Arial" w:hAnsi="Arial" w:cs="Arial"/>
        </w:rPr>
        <w:t>.</w:t>
      </w:r>
      <w:proofErr w:type="gramEnd"/>
    </w:p>
    <w:p w14:paraId="41A27548" w14:textId="76B53CBF" w:rsidR="000E1B77" w:rsidRPr="00EF4A09" w:rsidRDefault="00B2748E" w:rsidP="00576D05">
      <w:pPr>
        <w:pStyle w:val="Textoindependiente"/>
        <w:numPr>
          <w:ilvl w:val="0"/>
          <w:numId w:val="6"/>
        </w:numPr>
        <w:spacing w:before="2"/>
        <w:rPr>
          <w:rFonts w:ascii="Arial" w:hAnsi="Arial" w:cs="Arial"/>
          <w:b/>
        </w:rPr>
      </w:pPr>
      <w:r w:rsidRPr="00EF4A09">
        <w:rPr>
          <w:rFonts w:ascii="Arial" w:hAnsi="Arial" w:cs="Arial"/>
        </w:rPr>
        <w:t>Los salarios por hora en el sector TIC son</w:t>
      </w:r>
      <w:r w:rsidR="00D86201" w:rsidRPr="00EF4A09">
        <w:rPr>
          <w:rFonts w:ascii="Arial" w:hAnsi="Arial" w:cs="Arial"/>
        </w:rPr>
        <w:t xml:space="preserve"> </w:t>
      </w:r>
      <w:r w:rsidRPr="00EF4A09">
        <w:rPr>
          <w:rFonts w:ascii="Arial" w:hAnsi="Arial" w:cs="Arial"/>
        </w:rPr>
        <w:t xml:space="preserve">más elevados que en otros sectores, tantos para hombres como para mujeres. </w:t>
      </w:r>
      <w:r w:rsidR="000E1B77" w:rsidRPr="00EF4A09">
        <w:rPr>
          <w:rFonts w:ascii="Arial" w:hAnsi="Arial" w:cs="Arial"/>
        </w:rPr>
        <w:t>En dicho sector las mujeres ganan un 3,1% más que en otros sectores</w:t>
      </w:r>
      <w:r w:rsidR="00CB16BB">
        <w:rPr>
          <w:rFonts w:ascii="Arial" w:hAnsi="Arial" w:cs="Arial"/>
        </w:rPr>
        <w:t>.</w:t>
      </w:r>
    </w:p>
    <w:p w14:paraId="7DBA5085" w14:textId="69411688" w:rsidR="000E1B77" w:rsidRPr="00EF4A09" w:rsidRDefault="00B2748E" w:rsidP="00576D05">
      <w:pPr>
        <w:pStyle w:val="Textoindependiente"/>
        <w:numPr>
          <w:ilvl w:val="0"/>
          <w:numId w:val="6"/>
        </w:numPr>
        <w:spacing w:before="2"/>
        <w:rPr>
          <w:rFonts w:ascii="Arial" w:hAnsi="Arial" w:cs="Arial"/>
          <w:b/>
        </w:rPr>
      </w:pPr>
      <w:r w:rsidRPr="00EF4A09">
        <w:rPr>
          <w:rFonts w:ascii="Arial" w:hAnsi="Arial" w:cs="Arial"/>
        </w:rPr>
        <w:t>En cuanto a la brecha salarial de género ajustada se observa que en el sector TIC es notablemente inferior (8,9%) que en el resto de los sectores (14,2%).</w:t>
      </w:r>
    </w:p>
    <w:p w14:paraId="647CE2DF" w14:textId="5181416B" w:rsidR="00DB2FF0" w:rsidRPr="00EF4A09" w:rsidRDefault="000E1B77" w:rsidP="00576D05">
      <w:pPr>
        <w:pStyle w:val="Textoindependiente"/>
        <w:numPr>
          <w:ilvl w:val="0"/>
          <w:numId w:val="6"/>
        </w:numPr>
        <w:spacing w:before="2"/>
        <w:rPr>
          <w:rFonts w:ascii="Arial" w:hAnsi="Arial" w:cs="Arial"/>
          <w:b/>
        </w:rPr>
      </w:pPr>
      <w:r w:rsidRPr="00EF4A09">
        <w:rPr>
          <w:rFonts w:ascii="Arial" w:hAnsi="Arial" w:cs="Arial"/>
        </w:rPr>
        <w:t>La</w:t>
      </w:r>
      <w:r w:rsidR="00B2748E" w:rsidRPr="00EF4A09">
        <w:rPr>
          <w:rFonts w:ascii="Arial" w:hAnsi="Arial" w:cs="Arial"/>
        </w:rPr>
        <w:t xml:space="preserve"> brecha de género en el sector digital en España se encuentra principalmente en la elección de los estudios, y no tanto en el paso posterior al mercado laboral</w:t>
      </w:r>
      <w:r w:rsidR="008F2A3E">
        <w:rPr>
          <w:rFonts w:ascii="Arial" w:hAnsi="Arial" w:cs="Arial"/>
        </w:rPr>
        <w:t xml:space="preserve">, aunque dentro del mismo se observan las “clásicas” </w:t>
      </w:r>
      <w:proofErr w:type="spellStart"/>
      <w:r w:rsidR="008F2A3E">
        <w:rPr>
          <w:rFonts w:ascii="Arial" w:hAnsi="Arial" w:cs="Arial"/>
        </w:rPr>
        <w:t>disficultades</w:t>
      </w:r>
      <w:proofErr w:type="spellEnd"/>
      <w:r w:rsidR="008F2A3E">
        <w:rPr>
          <w:rFonts w:ascii="Arial" w:hAnsi="Arial" w:cs="Arial"/>
        </w:rPr>
        <w:t xml:space="preserve"> para el acceso a puestos de decisión o responsabilidad. </w:t>
      </w:r>
    </w:p>
    <w:p w14:paraId="76016928" w14:textId="22332159" w:rsidR="00B33D43" w:rsidRPr="00EF4A09" w:rsidRDefault="00D7247A" w:rsidP="00576D05">
      <w:pPr>
        <w:pStyle w:val="Textoindependiente"/>
        <w:numPr>
          <w:ilvl w:val="0"/>
          <w:numId w:val="6"/>
        </w:numPr>
        <w:spacing w:before="2"/>
        <w:rPr>
          <w:rFonts w:ascii="Arial" w:hAnsi="Arial" w:cs="Arial"/>
          <w:b/>
        </w:rPr>
      </w:pPr>
      <w:r w:rsidRPr="00EF4A09">
        <w:rPr>
          <w:rFonts w:ascii="Arial" w:hAnsi="Arial" w:cs="Arial"/>
        </w:rPr>
        <w:t>A</w:t>
      </w:r>
      <w:r w:rsidR="00B2748E" w:rsidRPr="00EF4A09">
        <w:rPr>
          <w:rFonts w:ascii="Arial" w:hAnsi="Arial" w:cs="Arial"/>
        </w:rPr>
        <w:t xml:space="preserve"> nivel de habilidades digitales de carácter general, no existen ya prácticamente diferencias de género, situándonos además en la media europea</w:t>
      </w:r>
      <w:r w:rsidR="0088046E" w:rsidRPr="00EF4A09">
        <w:rPr>
          <w:rFonts w:ascii="Arial" w:hAnsi="Arial" w:cs="Arial"/>
        </w:rPr>
        <w:t>.</w:t>
      </w:r>
    </w:p>
    <w:p w14:paraId="404F97DF" w14:textId="0598EB74" w:rsidR="0088046E" w:rsidRPr="00EF4A09" w:rsidRDefault="005D7723" w:rsidP="00576D05">
      <w:pPr>
        <w:pStyle w:val="Textoindependiente"/>
        <w:numPr>
          <w:ilvl w:val="0"/>
          <w:numId w:val="6"/>
        </w:numPr>
        <w:spacing w:before="2"/>
        <w:rPr>
          <w:rFonts w:ascii="Arial" w:hAnsi="Arial" w:cs="Arial"/>
          <w:b/>
        </w:rPr>
      </w:pPr>
      <w:r w:rsidRPr="00EF4A09">
        <w:rPr>
          <w:rFonts w:ascii="Arial" w:hAnsi="Arial" w:cs="Arial"/>
        </w:rPr>
        <w:t>Persiste</w:t>
      </w:r>
      <w:r w:rsidR="00052728" w:rsidRPr="00EF4A09">
        <w:rPr>
          <w:rFonts w:ascii="Arial" w:hAnsi="Arial" w:cs="Arial"/>
        </w:rPr>
        <w:t>ncia de</w:t>
      </w:r>
      <w:r w:rsidRPr="00EF4A09">
        <w:rPr>
          <w:rFonts w:ascii="Arial" w:hAnsi="Arial" w:cs="Arial"/>
        </w:rPr>
        <w:t xml:space="preserve"> brecha salarial, techos de cristal</w:t>
      </w:r>
      <w:r w:rsidR="00A5119F">
        <w:rPr>
          <w:rFonts w:ascii="Arial" w:hAnsi="Arial" w:cs="Arial"/>
        </w:rPr>
        <w:t xml:space="preserve"> o de </w:t>
      </w:r>
      <w:r w:rsidRPr="00EF4A09">
        <w:rPr>
          <w:rFonts w:ascii="Arial" w:hAnsi="Arial" w:cs="Arial"/>
        </w:rPr>
        <w:t>cemento y suelos pegajosos</w:t>
      </w:r>
      <w:r w:rsidR="00052728" w:rsidRPr="00EF4A09">
        <w:rPr>
          <w:rFonts w:ascii="Arial" w:hAnsi="Arial" w:cs="Arial"/>
        </w:rPr>
        <w:t>, a lo que</w:t>
      </w:r>
      <w:r w:rsidRPr="00EF4A09">
        <w:rPr>
          <w:rFonts w:ascii="Arial" w:hAnsi="Arial" w:cs="Arial"/>
        </w:rPr>
        <w:t xml:space="preserve"> se suma la</w:t>
      </w:r>
      <w:r w:rsidRPr="00EF4A09">
        <w:t xml:space="preserve"> </w:t>
      </w:r>
      <w:r w:rsidRPr="00EF4A09">
        <w:rPr>
          <w:rFonts w:ascii="Arial" w:hAnsi="Arial" w:cs="Arial"/>
        </w:rPr>
        <w:t>escasa corresponsabilidad en las tareas el hogar y cuidado</w:t>
      </w:r>
      <w:r w:rsidR="00CB16BB">
        <w:rPr>
          <w:rFonts w:ascii="Arial" w:hAnsi="Arial" w:cs="Arial"/>
        </w:rPr>
        <w:t>.</w:t>
      </w:r>
    </w:p>
    <w:p w14:paraId="3D59B9C6" w14:textId="3DD81F79" w:rsidR="00D94766" w:rsidRDefault="00D94766">
      <w:pPr>
        <w:rPr>
          <w:rFonts w:ascii="Arial" w:eastAsia="Georgia" w:hAnsi="Arial" w:cs="Arial"/>
          <w:sz w:val="24"/>
          <w:szCs w:val="24"/>
          <w:lang w:eastAsia="es-ES" w:bidi="es-ES"/>
        </w:rPr>
      </w:pPr>
      <w:r>
        <w:rPr>
          <w:rFonts w:ascii="Arial" w:hAnsi="Arial" w:cs="Arial"/>
        </w:rPr>
        <w:br w:type="page"/>
      </w:r>
    </w:p>
    <w:p w14:paraId="273C4D2F" w14:textId="77777777" w:rsidR="003A314F" w:rsidRPr="00EF4A09" w:rsidRDefault="003A314F" w:rsidP="00576D05">
      <w:pPr>
        <w:pStyle w:val="Textoindependiente"/>
        <w:spacing w:before="2"/>
        <w:ind w:left="360"/>
        <w:rPr>
          <w:rFonts w:ascii="Arial" w:hAnsi="Arial" w:cs="Arial"/>
        </w:rPr>
      </w:pPr>
    </w:p>
    <w:p w14:paraId="65385339" w14:textId="48EBDA9A" w:rsidR="00673EE3" w:rsidRDefault="00673EE3" w:rsidP="00690FE5">
      <w:pPr>
        <w:pStyle w:val="Textoindependiente"/>
        <w:numPr>
          <w:ilvl w:val="0"/>
          <w:numId w:val="17"/>
        </w:numPr>
        <w:spacing w:before="2"/>
        <w:rPr>
          <w:rFonts w:ascii="Arial" w:hAnsi="Arial" w:cs="Arial"/>
          <w:b/>
        </w:rPr>
      </w:pPr>
      <w:r w:rsidRPr="00EF4A09">
        <w:rPr>
          <w:rFonts w:ascii="Arial" w:hAnsi="Arial" w:cs="Arial"/>
          <w:b/>
        </w:rPr>
        <w:t>R</w:t>
      </w:r>
      <w:r w:rsidR="003D02C8" w:rsidRPr="00EF4A09">
        <w:rPr>
          <w:rFonts w:ascii="Arial" w:hAnsi="Arial" w:cs="Arial"/>
          <w:b/>
        </w:rPr>
        <w:t>ECOMENDACIONES</w:t>
      </w:r>
    </w:p>
    <w:p w14:paraId="5C35AB4E" w14:textId="11F9B2C5" w:rsidR="00B4081F" w:rsidRDefault="00B4081F" w:rsidP="00B4081F">
      <w:pPr>
        <w:pStyle w:val="Textoindependiente"/>
        <w:spacing w:before="2"/>
        <w:rPr>
          <w:rFonts w:ascii="Arial" w:hAnsi="Arial" w:cs="Arial"/>
          <w:b/>
        </w:rPr>
      </w:pPr>
    </w:p>
    <w:p w14:paraId="334BE478" w14:textId="3AB5F414" w:rsidR="00B4081F" w:rsidRPr="003D525E" w:rsidRDefault="00B4081F" w:rsidP="003D525E">
      <w:pPr>
        <w:spacing w:before="56"/>
        <w:ind w:left="100"/>
        <w:jc w:val="both"/>
        <w:rPr>
          <w:rFonts w:ascii="Arial" w:hAnsi="Arial" w:cs="Arial"/>
          <w:sz w:val="24"/>
          <w:szCs w:val="24"/>
        </w:rPr>
      </w:pPr>
      <w:r w:rsidRPr="00133CAB">
        <w:rPr>
          <w:rFonts w:ascii="Arial" w:hAnsi="Arial" w:cs="Arial"/>
          <w:sz w:val="24"/>
          <w:szCs w:val="24"/>
        </w:rPr>
        <w:t>Las recomendaciones apuntan a la consecución de objetivos</w:t>
      </w:r>
      <w:r w:rsidR="005151A7" w:rsidRPr="00133CAB">
        <w:rPr>
          <w:rFonts w:ascii="Arial" w:hAnsi="Arial" w:cs="Arial"/>
          <w:sz w:val="24"/>
          <w:szCs w:val="24"/>
        </w:rPr>
        <w:t xml:space="preserve"> como </w:t>
      </w:r>
      <w:r w:rsidRPr="00133CAB">
        <w:rPr>
          <w:rFonts w:ascii="Arial" w:hAnsi="Arial" w:cs="Arial"/>
          <w:sz w:val="24"/>
          <w:szCs w:val="24"/>
        </w:rPr>
        <w:t>la inclusión digital</w:t>
      </w:r>
      <w:r w:rsidR="005151A7" w:rsidRPr="00133CAB">
        <w:rPr>
          <w:rFonts w:ascii="Arial" w:hAnsi="Arial" w:cs="Arial"/>
          <w:sz w:val="24"/>
          <w:szCs w:val="24"/>
        </w:rPr>
        <w:t xml:space="preserve">, de modo que se </w:t>
      </w:r>
      <w:r w:rsidRPr="00133CAB">
        <w:rPr>
          <w:rFonts w:ascii="Arial" w:hAnsi="Arial" w:cs="Arial"/>
          <w:sz w:val="24"/>
          <w:szCs w:val="24"/>
        </w:rPr>
        <w:t>favore</w:t>
      </w:r>
      <w:r w:rsidR="005151A7" w:rsidRPr="00133CAB">
        <w:rPr>
          <w:rFonts w:ascii="Arial" w:hAnsi="Arial" w:cs="Arial"/>
          <w:sz w:val="24"/>
          <w:szCs w:val="24"/>
        </w:rPr>
        <w:t>zca</w:t>
      </w:r>
      <w:r w:rsidRPr="00133CAB">
        <w:rPr>
          <w:rFonts w:ascii="Arial" w:hAnsi="Arial" w:cs="Arial"/>
          <w:sz w:val="24"/>
          <w:szCs w:val="24"/>
        </w:rPr>
        <w:t xml:space="preserve"> la inserción socioeconómica y el pleno ejercicio de la ciudadanía</w:t>
      </w:r>
      <w:r w:rsidRPr="00133CAB">
        <w:rPr>
          <w:rFonts w:ascii="Arial" w:hAnsi="Arial" w:cs="Arial"/>
          <w:spacing w:val="-8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de</w:t>
      </w:r>
      <w:r w:rsidRPr="00133CAB">
        <w:rPr>
          <w:rFonts w:ascii="Arial" w:hAnsi="Arial" w:cs="Arial"/>
          <w:spacing w:val="-9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mujeres</w:t>
      </w:r>
      <w:r w:rsidRPr="00133CAB">
        <w:rPr>
          <w:rFonts w:ascii="Arial" w:hAnsi="Arial" w:cs="Arial"/>
          <w:spacing w:val="-8"/>
          <w:sz w:val="24"/>
          <w:szCs w:val="24"/>
        </w:rPr>
        <w:t xml:space="preserve"> </w:t>
      </w:r>
      <w:r w:rsidR="005151A7" w:rsidRPr="00133CAB">
        <w:rPr>
          <w:rFonts w:ascii="Arial" w:hAnsi="Arial" w:cs="Arial"/>
          <w:spacing w:val="-8"/>
          <w:sz w:val="24"/>
          <w:szCs w:val="24"/>
        </w:rPr>
        <w:t xml:space="preserve">que </w:t>
      </w:r>
      <w:r w:rsidRPr="00133CAB">
        <w:rPr>
          <w:rFonts w:ascii="Arial" w:hAnsi="Arial" w:cs="Arial"/>
          <w:sz w:val="24"/>
          <w:szCs w:val="24"/>
        </w:rPr>
        <w:t>actualmente</w:t>
      </w:r>
      <w:r w:rsidRPr="00133CAB">
        <w:rPr>
          <w:rFonts w:ascii="Arial" w:hAnsi="Arial" w:cs="Arial"/>
          <w:spacing w:val="-8"/>
          <w:sz w:val="24"/>
          <w:szCs w:val="24"/>
        </w:rPr>
        <w:t xml:space="preserve"> </w:t>
      </w:r>
      <w:r w:rsidR="005151A7" w:rsidRPr="00133CAB">
        <w:rPr>
          <w:rFonts w:ascii="Arial" w:hAnsi="Arial" w:cs="Arial"/>
          <w:spacing w:val="-8"/>
          <w:sz w:val="24"/>
          <w:szCs w:val="24"/>
        </w:rPr>
        <w:t xml:space="preserve">se encuentran </w:t>
      </w:r>
      <w:r w:rsidRPr="00133CAB">
        <w:rPr>
          <w:rFonts w:ascii="Arial" w:hAnsi="Arial" w:cs="Arial"/>
          <w:sz w:val="24"/>
          <w:szCs w:val="24"/>
        </w:rPr>
        <w:t>alejadas</w:t>
      </w:r>
      <w:r w:rsidRPr="00133CAB">
        <w:rPr>
          <w:rFonts w:ascii="Arial" w:hAnsi="Arial" w:cs="Arial"/>
          <w:spacing w:val="-9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de</w:t>
      </w:r>
      <w:r w:rsidRPr="00133CAB">
        <w:rPr>
          <w:rFonts w:ascii="Arial" w:hAnsi="Arial" w:cs="Arial"/>
          <w:spacing w:val="-9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la</w:t>
      </w:r>
      <w:r w:rsidRPr="00133CAB">
        <w:rPr>
          <w:rFonts w:ascii="Arial" w:hAnsi="Arial" w:cs="Arial"/>
          <w:spacing w:val="-13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tecnología</w:t>
      </w:r>
      <w:r w:rsidRPr="00133CAB">
        <w:rPr>
          <w:rFonts w:ascii="Arial" w:hAnsi="Arial" w:cs="Arial"/>
          <w:spacing w:val="-9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(mayores,</w:t>
      </w:r>
      <w:r w:rsidRPr="00133CAB">
        <w:rPr>
          <w:rFonts w:ascii="Arial" w:hAnsi="Arial" w:cs="Arial"/>
          <w:spacing w:val="-9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amas</w:t>
      </w:r>
      <w:r w:rsidRPr="00133CAB">
        <w:rPr>
          <w:rFonts w:ascii="Arial" w:hAnsi="Arial" w:cs="Arial"/>
          <w:spacing w:val="-9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de</w:t>
      </w:r>
      <w:r w:rsidRPr="00133CAB">
        <w:rPr>
          <w:rFonts w:ascii="Arial" w:hAnsi="Arial" w:cs="Arial"/>
          <w:spacing w:val="-9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casa,</w:t>
      </w:r>
      <w:r w:rsidRPr="00133CAB">
        <w:rPr>
          <w:rFonts w:ascii="Arial" w:hAnsi="Arial" w:cs="Arial"/>
          <w:spacing w:val="-14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mujeres rurales</w:t>
      </w:r>
      <w:r w:rsidRPr="00133CAB">
        <w:rPr>
          <w:rFonts w:ascii="Arial" w:hAnsi="Arial" w:cs="Arial"/>
          <w:spacing w:val="-8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y</w:t>
      </w:r>
      <w:r w:rsidRPr="00133CAB">
        <w:rPr>
          <w:rFonts w:ascii="Arial" w:hAnsi="Arial" w:cs="Arial"/>
          <w:spacing w:val="-6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colectivos</w:t>
      </w:r>
      <w:r w:rsidRPr="00133CAB">
        <w:rPr>
          <w:rFonts w:ascii="Arial" w:hAnsi="Arial" w:cs="Arial"/>
          <w:spacing w:val="-7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femeninos</w:t>
      </w:r>
      <w:r w:rsidRPr="00133CAB">
        <w:rPr>
          <w:rFonts w:ascii="Arial" w:hAnsi="Arial" w:cs="Arial"/>
          <w:spacing w:val="-7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en</w:t>
      </w:r>
      <w:r w:rsidRPr="00133CAB">
        <w:rPr>
          <w:rFonts w:ascii="Arial" w:hAnsi="Arial" w:cs="Arial"/>
          <w:spacing w:val="-2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riesgo</w:t>
      </w:r>
      <w:r w:rsidRPr="00133CAB">
        <w:rPr>
          <w:rFonts w:ascii="Arial" w:hAnsi="Arial" w:cs="Arial"/>
          <w:spacing w:val="-7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social)</w:t>
      </w:r>
      <w:r w:rsidR="005151A7" w:rsidRPr="00133CAB">
        <w:rPr>
          <w:rFonts w:ascii="Arial" w:hAnsi="Arial" w:cs="Arial"/>
          <w:sz w:val="24"/>
          <w:szCs w:val="24"/>
        </w:rPr>
        <w:t>. Del mismo modo se apunta a un</w:t>
      </w:r>
      <w:r w:rsidRPr="00133CAB">
        <w:rPr>
          <w:rFonts w:ascii="Arial" w:hAnsi="Arial" w:cs="Arial"/>
          <w:sz w:val="24"/>
          <w:szCs w:val="24"/>
        </w:rPr>
        <w:t xml:space="preserve"> cambio cultural </w:t>
      </w:r>
      <w:r w:rsidR="005151A7" w:rsidRPr="00133CAB">
        <w:rPr>
          <w:rFonts w:ascii="Arial" w:hAnsi="Arial" w:cs="Arial"/>
          <w:sz w:val="24"/>
          <w:szCs w:val="24"/>
        </w:rPr>
        <w:t xml:space="preserve">con tendencia a la </w:t>
      </w:r>
      <w:r w:rsidRPr="00133CAB">
        <w:rPr>
          <w:rFonts w:ascii="Arial" w:hAnsi="Arial" w:cs="Arial"/>
          <w:sz w:val="24"/>
          <w:szCs w:val="24"/>
        </w:rPr>
        <w:t>ruptura de</w:t>
      </w:r>
      <w:r w:rsidR="00133CAB" w:rsidRPr="00133CAB">
        <w:rPr>
          <w:rFonts w:ascii="Arial" w:hAnsi="Arial" w:cs="Arial"/>
          <w:sz w:val="24"/>
          <w:szCs w:val="24"/>
        </w:rPr>
        <w:t xml:space="preserve"> las</w:t>
      </w:r>
      <w:r w:rsidRPr="00133CAB">
        <w:rPr>
          <w:rFonts w:ascii="Arial" w:hAnsi="Arial" w:cs="Arial"/>
          <w:sz w:val="24"/>
          <w:szCs w:val="24"/>
        </w:rPr>
        <w:t xml:space="preserve"> barreras </w:t>
      </w:r>
      <w:r w:rsidR="00133CAB" w:rsidRPr="00133CAB">
        <w:rPr>
          <w:rFonts w:ascii="Arial" w:hAnsi="Arial" w:cs="Arial"/>
          <w:sz w:val="24"/>
          <w:szCs w:val="24"/>
        </w:rPr>
        <w:t xml:space="preserve">identificadas </w:t>
      </w:r>
      <w:r w:rsidRPr="00133CAB">
        <w:rPr>
          <w:rFonts w:ascii="Arial" w:hAnsi="Arial" w:cs="Arial"/>
          <w:sz w:val="24"/>
          <w:szCs w:val="24"/>
        </w:rPr>
        <w:t xml:space="preserve">y </w:t>
      </w:r>
      <w:r w:rsidR="00133CAB" w:rsidRPr="00133CAB">
        <w:rPr>
          <w:rFonts w:ascii="Arial" w:hAnsi="Arial" w:cs="Arial"/>
          <w:sz w:val="24"/>
          <w:szCs w:val="24"/>
        </w:rPr>
        <w:t xml:space="preserve">los </w:t>
      </w:r>
      <w:r w:rsidRPr="00133CAB">
        <w:rPr>
          <w:rFonts w:ascii="Arial" w:hAnsi="Arial" w:cs="Arial"/>
          <w:sz w:val="24"/>
          <w:szCs w:val="24"/>
        </w:rPr>
        <w:t>estereotipos</w:t>
      </w:r>
      <w:r w:rsidR="00133CAB" w:rsidRPr="00133CAB">
        <w:rPr>
          <w:rFonts w:ascii="Arial" w:hAnsi="Arial" w:cs="Arial"/>
          <w:sz w:val="24"/>
          <w:szCs w:val="24"/>
        </w:rPr>
        <w:t xml:space="preserve"> de género. Impulsar el</w:t>
      </w:r>
      <w:r w:rsidRPr="00133CAB">
        <w:rPr>
          <w:rFonts w:ascii="Arial" w:hAnsi="Arial" w:cs="Arial"/>
          <w:sz w:val="24"/>
          <w:szCs w:val="24"/>
        </w:rPr>
        <w:t xml:space="preserve"> talento digital </w:t>
      </w:r>
      <w:r w:rsidR="00133CAB" w:rsidRPr="00133CAB">
        <w:rPr>
          <w:rFonts w:ascii="Arial" w:hAnsi="Arial" w:cs="Arial"/>
          <w:sz w:val="24"/>
          <w:szCs w:val="24"/>
        </w:rPr>
        <w:t xml:space="preserve">fomentando </w:t>
      </w:r>
      <w:r w:rsidRPr="00133CAB">
        <w:rPr>
          <w:rFonts w:ascii="Arial" w:hAnsi="Arial" w:cs="Arial"/>
          <w:sz w:val="24"/>
          <w:szCs w:val="24"/>
        </w:rPr>
        <w:t>vocaciones tecnológicas</w:t>
      </w:r>
      <w:r w:rsidR="0067587E">
        <w:rPr>
          <w:rFonts w:ascii="Arial" w:hAnsi="Arial" w:cs="Arial"/>
          <w:sz w:val="24"/>
          <w:szCs w:val="24"/>
        </w:rPr>
        <w:t xml:space="preserve">. Se advierte de la necesidad de </w:t>
      </w:r>
      <w:r w:rsidR="00133CAB" w:rsidRPr="00133CAB">
        <w:rPr>
          <w:rFonts w:ascii="Arial" w:hAnsi="Arial" w:cs="Arial"/>
          <w:sz w:val="24"/>
          <w:szCs w:val="24"/>
        </w:rPr>
        <w:t>trabajar en</w:t>
      </w:r>
      <w:r w:rsidRPr="00133CAB">
        <w:rPr>
          <w:rFonts w:ascii="Arial" w:hAnsi="Arial" w:cs="Arial"/>
          <w:sz w:val="24"/>
          <w:szCs w:val="24"/>
        </w:rPr>
        <w:t xml:space="preserve"> empleabilidad y empleo</w:t>
      </w:r>
      <w:r w:rsidR="00133CAB" w:rsidRPr="00133CAB">
        <w:rPr>
          <w:rFonts w:ascii="Arial" w:hAnsi="Arial" w:cs="Arial"/>
          <w:sz w:val="24"/>
          <w:szCs w:val="24"/>
        </w:rPr>
        <w:t xml:space="preserve"> en el sector</w:t>
      </w:r>
      <w:r w:rsidR="0067587E">
        <w:rPr>
          <w:rFonts w:ascii="Arial" w:hAnsi="Arial" w:cs="Arial"/>
          <w:sz w:val="24"/>
          <w:szCs w:val="24"/>
        </w:rPr>
        <w:t>. Se aconseja aumentar el</w:t>
      </w:r>
      <w:r w:rsidR="00133CAB" w:rsidRPr="00133CAB">
        <w:rPr>
          <w:rFonts w:ascii="Arial" w:hAnsi="Arial" w:cs="Arial"/>
          <w:sz w:val="24"/>
          <w:szCs w:val="24"/>
        </w:rPr>
        <w:t xml:space="preserve"> comprom</w:t>
      </w:r>
      <w:r w:rsidR="0067587E">
        <w:rPr>
          <w:rFonts w:ascii="Arial" w:hAnsi="Arial" w:cs="Arial"/>
          <w:sz w:val="24"/>
          <w:szCs w:val="24"/>
        </w:rPr>
        <w:t>iso</w:t>
      </w:r>
      <w:r w:rsidR="00133CAB" w:rsidRPr="00133CAB">
        <w:rPr>
          <w:rFonts w:ascii="Arial" w:hAnsi="Arial" w:cs="Arial"/>
          <w:sz w:val="24"/>
          <w:szCs w:val="24"/>
        </w:rPr>
        <w:t xml:space="preserve"> con la</w:t>
      </w:r>
      <w:r w:rsidRPr="00133CAB">
        <w:rPr>
          <w:rFonts w:ascii="Arial" w:hAnsi="Arial" w:cs="Arial"/>
          <w:sz w:val="24"/>
          <w:szCs w:val="24"/>
        </w:rPr>
        <w:t xml:space="preserve"> innovación social </w:t>
      </w:r>
      <w:r w:rsidR="00133CAB" w:rsidRPr="00133CAB">
        <w:rPr>
          <w:rFonts w:ascii="Arial" w:hAnsi="Arial" w:cs="Arial"/>
          <w:sz w:val="24"/>
          <w:szCs w:val="24"/>
        </w:rPr>
        <w:t xml:space="preserve">y la </w:t>
      </w:r>
      <w:r w:rsidRPr="00133CAB">
        <w:rPr>
          <w:rFonts w:ascii="Arial" w:hAnsi="Arial" w:cs="Arial"/>
          <w:sz w:val="24"/>
          <w:szCs w:val="24"/>
        </w:rPr>
        <w:t>introducción de tecnologías digitales emergentes en los entornos sociales, humanísticos y</w:t>
      </w:r>
      <w:r w:rsidRPr="00133CAB">
        <w:rPr>
          <w:rFonts w:ascii="Arial" w:hAnsi="Arial" w:cs="Arial"/>
          <w:spacing w:val="-18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biosanitarios</w:t>
      </w:r>
      <w:r w:rsidR="0067587E">
        <w:rPr>
          <w:rFonts w:ascii="Arial" w:hAnsi="Arial" w:cs="Arial"/>
          <w:sz w:val="24"/>
          <w:szCs w:val="24"/>
        </w:rPr>
        <w:t>. Una de las recomendaciones de peso consiste en implementar</w:t>
      </w:r>
      <w:r w:rsidR="00133CAB" w:rsidRPr="00133CAB">
        <w:rPr>
          <w:rFonts w:ascii="Arial" w:hAnsi="Arial" w:cs="Arial"/>
          <w:sz w:val="24"/>
          <w:szCs w:val="24"/>
        </w:rPr>
        <w:t xml:space="preserve"> la</w:t>
      </w:r>
      <w:r w:rsidRPr="00133CAB">
        <w:rPr>
          <w:rFonts w:ascii="Arial" w:hAnsi="Arial" w:cs="Arial"/>
          <w:sz w:val="24"/>
          <w:szCs w:val="24"/>
        </w:rPr>
        <w:t xml:space="preserve"> e-gobernanza en femenino, </w:t>
      </w:r>
      <w:r w:rsidR="00133CAB" w:rsidRPr="00133CAB">
        <w:rPr>
          <w:rFonts w:ascii="Arial" w:hAnsi="Arial" w:cs="Arial"/>
          <w:sz w:val="24"/>
          <w:szCs w:val="24"/>
        </w:rPr>
        <w:t xml:space="preserve">un </w:t>
      </w:r>
      <w:r w:rsidRPr="00133CAB">
        <w:rPr>
          <w:rFonts w:ascii="Arial" w:hAnsi="Arial" w:cs="Arial"/>
          <w:sz w:val="24"/>
          <w:szCs w:val="24"/>
        </w:rPr>
        <w:t>ecosistema digital motor de la igualdad que revierte las brechas</w:t>
      </w:r>
      <w:r w:rsidRPr="00133CAB">
        <w:rPr>
          <w:rFonts w:ascii="Arial" w:hAnsi="Arial" w:cs="Arial"/>
          <w:spacing w:val="-8"/>
          <w:sz w:val="24"/>
          <w:szCs w:val="24"/>
        </w:rPr>
        <w:t xml:space="preserve"> </w:t>
      </w:r>
      <w:r w:rsidRPr="00133CAB">
        <w:rPr>
          <w:rFonts w:ascii="Arial" w:hAnsi="Arial" w:cs="Arial"/>
          <w:sz w:val="24"/>
          <w:szCs w:val="24"/>
        </w:rPr>
        <w:t>existentes</w:t>
      </w:r>
      <w:r w:rsidR="00133CAB" w:rsidRPr="00133CAB">
        <w:rPr>
          <w:rFonts w:ascii="Arial" w:hAnsi="Arial" w:cs="Arial"/>
          <w:sz w:val="24"/>
          <w:szCs w:val="24"/>
        </w:rPr>
        <w:t xml:space="preserve"> e</w:t>
      </w:r>
      <w:r w:rsidRPr="00133CAB">
        <w:rPr>
          <w:rFonts w:ascii="Arial" w:hAnsi="Arial" w:cs="Arial"/>
          <w:sz w:val="24"/>
          <w:szCs w:val="24"/>
        </w:rPr>
        <w:t xml:space="preserve"> innovar en los sistemas de aprendizaje para impulsar una transformación digital con perspectiva de género</w:t>
      </w:r>
      <w:r w:rsidR="000065B7">
        <w:rPr>
          <w:rStyle w:val="Refdenotaalpie"/>
          <w:rFonts w:ascii="Arial" w:hAnsi="Arial" w:cs="Arial"/>
          <w:sz w:val="24"/>
          <w:szCs w:val="24"/>
        </w:rPr>
        <w:footnoteReference w:id="9"/>
      </w:r>
      <w:r w:rsidRPr="005151A7">
        <w:rPr>
          <w:rFonts w:ascii="Arial" w:hAnsi="Arial" w:cs="Arial"/>
          <w:sz w:val="24"/>
          <w:szCs w:val="24"/>
        </w:rPr>
        <w:t>.</w:t>
      </w:r>
      <w:r w:rsidRPr="005151A7">
        <w:rPr>
          <w:rFonts w:ascii="Arial" w:hAnsi="Arial" w:cs="Arial"/>
          <w:b/>
          <w:sz w:val="24"/>
          <w:szCs w:val="24"/>
          <w:u w:val="single" w:color="4471C4"/>
        </w:rPr>
        <w:t xml:space="preserve"> </w:t>
      </w:r>
    </w:p>
    <w:p w14:paraId="62A85C1E" w14:textId="77777777" w:rsidR="00576D05" w:rsidRPr="00EF4A09" w:rsidRDefault="00576D05" w:rsidP="00576D05">
      <w:pPr>
        <w:pStyle w:val="Textoindependiente"/>
        <w:spacing w:before="2"/>
        <w:ind w:left="462"/>
        <w:rPr>
          <w:rFonts w:ascii="Arial" w:hAnsi="Arial" w:cs="Arial"/>
          <w:b/>
        </w:rPr>
      </w:pPr>
    </w:p>
    <w:p w14:paraId="6503BB80" w14:textId="4BB36EAE" w:rsidR="00416803" w:rsidRDefault="00416803" w:rsidP="00576D05">
      <w:pPr>
        <w:pStyle w:val="Textoindependiente"/>
        <w:numPr>
          <w:ilvl w:val="0"/>
          <w:numId w:val="6"/>
        </w:numPr>
        <w:spacing w:before="2"/>
        <w:rPr>
          <w:rFonts w:ascii="Arial" w:hAnsi="Arial" w:cs="Arial"/>
        </w:rPr>
      </w:pPr>
      <w:r w:rsidRPr="003F38FA">
        <w:rPr>
          <w:rFonts w:ascii="Arial" w:hAnsi="Arial" w:cs="Arial"/>
          <w:b/>
        </w:rPr>
        <w:t>Recomendaciones generales</w:t>
      </w:r>
      <w:r>
        <w:rPr>
          <w:rFonts w:ascii="Arial" w:hAnsi="Arial" w:cs="Arial"/>
        </w:rPr>
        <w:t>:</w:t>
      </w:r>
    </w:p>
    <w:p w14:paraId="3DA9F33C" w14:textId="77777777" w:rsidR="00B4081F" w:rsidRDefault="00B4081F" w:rsidP="00B4081F">
      <w:pPr>
        <w:pStyle w:val="Textoindependiente"/>
        <w:spacing w:before="2"/>
        <w:ind w:left="1440"/>
        <w:rPr>
          <w:rFonts w:ascii="Arial" w:hAnsi="Arial" w:cs="Arial"/>
        </w:rPr>
      </w:pPr>
    </w:p>
    <w:p w14:paraId="619331E9" w14:textId="7BF79B0A" w:rsidR="00C656BD" w:rsidRPr="00EF4A09" w:rsidRDefault="006A2240" w:rsidP="00416803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656BD" w:rsidRPr="00EF4A09">
        <w:rPr>
          <w:rFonts w:ascii="Arial" w:hAnsi="Arial" w:cs="Arial"/>
        </w:rPr>
        <w:t>plicar</w:t>
      </w:r>
      <w:r w:rsidR="00C656BD" w:rsidRPr="00EF4A09">
        <w:rPr>
          <w:rFonts w:ascii="Arial" w:hAnsi="Arial" w:cs="Arial"/>
          <w:spacing w:val="-4"/>
        </w:rPr>
        <w:t xml:space="preserve"> </w:t>
      </w:r>
      <w:r w:rsidR="00C656BD" w:rsidRPr="00EF4A09">
        <w:rPr>
          <w:rFonts w:ascii="Arial" w:hAnsi="Arial" w:cs="Arial"/>
        </w:rPr>
        <w:t>el</w:t>
      </w:r>
      <w:r w:rsidR="00C656BD" w:rsidRPr="00EF4A09">
        <w:rPr>
          <w:rFonts w:ascii="Arial" w:hAnsi="Arial" w:cs="Arial"/>
          <w:spacing w:val="-6"/>
        </w:rPr>
        <w:t xml:space="preserve"> </w:t>
      </w:r>
      <w:r w:rsidR="00C656BD" w:rsidRPr="00EF4A09">
        <w:rPr>
          <w:rFonts w:ascii="Arial" w:hAnsi="Arial" w:cs="Arial"/>
        </w:rPr>
        <w:t>enfoque</w:t>
      </w:r>
      <w:r w:rsidR="00C656BD" w:rsidRPr="00EF4A09">
        <w:rPr>
          <w:rFonts w:ascii="Arial" w:hAnsi="Arial" w:cs="Arial"/>
          <w:spacing w:val="-7"/>
        </w:rPr>
        <w:t xml:space="preserve"> </w:t>
      </w:r>
      <w:r w:rsidR="00C656BD" w:rsidRPr="00EF4A09">
        <w:rPr>
          <w:rFonts w:ascii="Arial" w:hAnsi="Arial" w:cs="Arial"/>
        </w:rPr>
        <w:t>de</w:t>
      </w:r>
      <w:r w:rsidR="00C656BD" w:rsidRPr="00EF4A09">
        <w:rPr>
          <w:rFonts w:ascii="Arial" w:hAnsi="Arial" w:cs="Arial"/>
          <w:spacing w:val="-8"/>
        </w:rPr>
        <w:t xml:space="preserve"> </w:t>
      </w:r>
      <w:r w:rsidR="00C656BD" w:rsidRPr="00EF4A09">
        <w:rPr>
          <w:rFonts w:ascii="Arial" w:hAnsi="Arial" w:cs="Arial"/>
        </w:rPr>
        <w:t>género</w:t>
      </w:r>
      <w:r w:rsidR="00C656BD" w:rsidRPr="00EF4A09">
        <w:rPr>
          <w:rFonts w:ascii="Arial" w:hAnsi="Arial" w:cs="Arial"/>
          <w:spacing w:val="-5"/>
        </w:rPr>
        <w:t xml:space="preserve"> </w:t>
      </w:r>
      <w:r w:rsidR="00C656BD" w:rsidRPr="00EF4A09">
        <w:rPr>
          <w:rFonts w:ascii="Arial" w:hAnsi="Arial" w:cs="Arial"/>
        </w:rPr>
        <w:t>en todas las estrategias sobre digitalización</w:t>
      </w:r>
      <w:r w:rsidR="007019F5">
        <w:rPr>
          <w:rFonts w:ascii="Arial" w:hAnsi="Arial" w:cs="Arial"/>
        </w:rPr>
        <w:t>,</w:t>
      </w:r>
      <w:r w:rsidR="00C656BD" w:rsidRPr="00EF4A09">
        <w:rPr>
          <w:rFonts w:ascii="Arial" w:hAnsi="Arial" w:cs="Arial"/>
        </w:rPr>
        <w:t xml:space="preserve"> lo </w:t>
      </w:r>
      <w:r w:rsidR="00502598" w:rsidRPr="00EF4A09">
        <w:rPr>
          <w:rFonts w:ascii="Arial" w:hAnsi="Arial" w:cs="Arial"/>
        </w:rPr>
        <w:t xml:space="preserve">implica </w:t>
      </w:r>
      <w:r w:rsidR="00C656BD" w:rsidRPr="00EF4A09">
        <w:rPr>
          <w:rFonts w:ascii="Arial" w:hAnsi="Arial" w:cs="Arial"/>
        </w:rPr>
        <w:t>superar las profundas asimetrías</w:t>
      </w:r>
      <w:r w:rsidR="00C656BD" w:rsidRPr="00EF4A09">
        <w:rPr>
          <w:rFonts w:ascii="Arial" w:hAnsi="Arial" w:cs="Arial"/>
          <w:spacing w:val="-4"/>
        </w:rPr>
        <w:t xml:space="preserve"> </w:t>
      </w:r>
      <w:r w:rsidR="00C656BD" w:rsidRPr="00EF4A09">
        <w:rPr>
          <w:rFonts w:ascii="Arial" w:hAnsi="Arial" w:cs="Arial"/>
        </w:rPr>
        <w:t xml:space="preserve">de género en el acceso a los recursos, los usos del tiempo, las experiencias vitales y el ejercicio del poder en sus distintas dimensiones. Ello conlleva asumir que los procesos de digitalización no son neutrales (intersección brecha de género, social y digital). </w:t>
      </w:r>
    </w:p>
    <w:p w14:paraId="14570AC1" w14:textId="4FDAB171" w:rsidR="00FD3409" w:rsidRPr="00EF4A09" w:rsidRDefault="006A2240" w:rsidP="00DF393C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FD3409" w:rsidRPr="00EF4A09">
        <w:rPr>
          <w:rFonts w:ascii="Arial" w:hAnsi="Arial" w:cs="Arial"/>
        </w:rPr>
        <w:t>bordar las expresiones subjetivas de las brechas, normalizadas en los sistemas culturales patriarcales y en la interiorización que las personas, hombres y mujeres, realizamos de los mandatos de género. En ese sentido, eliminar la existencia de creencias estereotipadas,</w:t>
      </w:r>
      <w:r w:rsidR="00FD3409" w:rsidRPr="00EF4A09">
        <w:rPr>
          <w:rFonts w:ascii="Arial" w:hAnsi="Arial" w:cs="Arial"/>
          <w:spacing w:val="-7"/>
        </w:rPr>
        <w:t xml:space="preserve"> </w:t>
      </w:r>
      <w:r w:rsidR="00FD3409" w:rsidRPr="00EF4A09">
        <w:rPr>
          <w:rFonts w:ascii="Arial" w:hAnsi="Arial" w:cs="Arial"/>
        </w:rPr>
        <w:t>como</w:t>
      </w:r>
      <w:r w:rsidR="00FD3409" w:rsidRPr="00EF4A09">
        <w:rPr>
          <w:rFonts w:ascii="Arial" w:hAnsi="Arial" w:cs="Arial"/>
          <w:spacing w:val="-8"/>
        </w:rPr>
        <w:t xml:space="preserve"> </w:t>
      </w:r>
      <w:r w:rsidR="00FD3409" w:rsidRPr="00EF4A09">
        <w:rPr>
          <w:rFonts w:ascii="Arial" w:hAnsi="Arial" w:cs="Arial"/>
        </w:rPr>
        <w:t>que</w:t>
      </w:r>
      <w:r w:rsidR="00FD3409" w:rsidRPr="00EF4A09">
        <w:rPr>
          <w:rFonts w:ascii="Arial" w:hAnsi="Arial" w:cs="Arial"/>
          <w:spacing w:val="-5"/>
        </w:rPr>
        <w:t xml:space="preserve"> </w:t>
      </w:r>
      <w:r w:rsidR="00FD3409" w:rsidRPr="00EF4A09">
        <w:rPr>
          <w:rFonts w:ascii="Arial" w:hAnsi="Arial" w:cs="Arial"/>
        </w:rPr>
        <w:t>los</w:t>
      </w:r>
      <w:r w:rsidR="00FD3409" w:rsidRPr="00EF4A09">
        <w:rPr>
          <w:rFonts w:ascii="Arial" w:hAnsi="Arial" w:cs="Arial"/>
          <w:spacing w:val="-8"/>
        </w:rPr>
        <w:t xml:space="preserve"> </w:t>
      </w:r>
      <w:r w:rsidR="007019F5">
        <w:rPr>
          <w:rFonts w:ascii="Arial" w:hAnsi="Arial" w:cs="Arial"/>
        </w:rPr>
        <w:t xml:space="preserve">hombres </w:t>
      </w:r>
      <w:r w:rsidR="00FD3409" w:rsidRPr="00EF4A09">
        <w:rPr>
          <w:rFonts w:ascii="Arial" w:hAnsi="Arial" w:cs="Arial"/>
        </w:rPr>
        <w:t>son</w:t>
      </w:r>
      <w:r w:rsidR="00FD3409" w:rsidRPr="00EF4A09">
        <w:rPr>
          <w:rFonts w:ascii="Arial" w:hAnsi="Arial" w:cs="Arial"/>
          <w:spacing w:val="-8"/>
        </w:rPr>
        <w:t xml:space="preserve"> </w:t>
      </w:r>
      <w:r w:rsidR="00FD3409" w:rsidRPr="00EF4A09">
        <w:rPr>
          <w:rFonts w:ascii="Arial" w:hAnsi="Arial" w:cs="Arial"/>
        </w:rPr>
        <w:t>mejores</w:t>
      </w:r>
      <w:r w:rsidR="00FD3409" w:rsidRPr="00EF4A09">
        <w:rPr>
          <w:rFonts w:ascii="Arial" w:hAnsi="Arial" w:cs="Arial"/>
          <w:spacing w:val="-8"/>
        </w:rPr>
        <w:t xml:space="preserve"> </w:t>
      </w:r>
      <w:r w:rsidR="00FD3409" w:rsidRPr="00EF4A09">
        <w:rPr>
          <w:rFonts w:ascii="Arial" w:hAnsi="Arial" w:cs="Arial"/>
        </w:rPr>
        <w:t>en</w:t>
      </w:r>
      <w:r w:rsidR="00FD3409" w:rsidRPr="00EF4A09">
        <w:rPr>
          <w:rFonts w:ascii="Arial" w:hAnsi="Arial" w:cs="Arial"/>
          <w:spacing w:val="-6"/>
        </w:rPr>
        <w:t xml:space="preserve"> </w:t>
      </w:r>
      <w:r w:rsidR="00FD3409" w:rsidRPr="00EF4A09">
        <w:rPr>
          <w:rFonts w:ascii="Arial" w:hAnsi="Arial" w:cs="Arial"/>
        </w:rPr>
        <w:t>matemáticas o la vinculación simbólica de los chicos a las tecnologías desde edades muy tempranas.</w:t>
      </w:r>
    </w:p>
    <w:p w14:paraId="20A430E5" w14:textId="712213A5" w:rsidR="00FD3409" w:rsidRPr="00EF4A09" w:rsidRDefault="006A2240" w:rsidP="00DF393C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  <w:spacing w:val="-13"/>
        </w:rPr>
      </w:pPr>
      <w:r>
        <w:rPr>
          <w:rFonts w:ascii="Arial" w:hAnsi="Arial" w:cs="Arial"/>
        </w:rPr>
        <w:t>Avanzar hacía unas tecnologías más éticas, inclusivas y centradas en las personas luchando contra la</w:t>
      </w:r>
      <w:r w:rsidR="00FD3409" w:rsidRPr="00EF4A09">
        <w:rPr>
          <w:rFonts w:ascii="Arial" w:hAnsi="Arial" w:cs="Arial"/>
        </w:rPr>
        <w:t xml:space="preserve"> segregación educativa y ocupacional en la relación entre TIC, empleo e igualdad</w:t>
      </w:r>
      <w:r w:rsidR="00FD3409" w:rsidRPr="00EF4A09">
        <w:rPr>
          <w:rFonts w:ascii="Arial" w:hAnsi="Arial" w:cs="Arial"/>
          <w:spacing w:val="-14"/>
        </w:rPr>
        <w:t xml:space="preserve"> </w:t>
      </w:r>
      <w:r w:rsidR="00FD3409" w:rsidRPr="00EF4A09">
        <w:rPr>
          <w:rFonts w:ascii="Arial" w:hAnsi="Arial" w:cs="Arial"/>
        </w:rPr>
        <w:t>de</w:t>
      </w:r>
      <w:r w:rsidR="00FD3409" w:rsidRPr="00EF4A09">
        <w:rPr>
          <w:rFonts w:ascii="Arial" w:hAnsi="Arial" w:cs="Arial"/>
          <w:spacing w:val="-13"/>
        </w:rPr>
        <w:t xml:space="preserve"> </w:t>
      </w:r>
      <w:r w:rsidR="00FD3409" w:rsidRPr="00EF4A09">
        <w:rPr>
          <w:rFonts w:ascii="Arial" w:hAnsi="Arial" w:cs="Arial"/>
        </w:rPr>
        <w:t>género</w:t>
      </w:r>
      <w:r>
        <w:rPr>
          <w:rFonts w:ascii="Arial" w:hAnsi="Arial" w:cs="Arial"/>
        </w:rPr>
        <w:t xml:space="preserve">, que </w:t>
      </w:r>
      <w:r>
        <w:rPr>
          <w:rFonts w:ascii="Arial" w:hAnsi="Arial" w:cs="Arial"/>
          <w:spacing w:val="-13"/>
        </w:rPr>
        <w:t>pueden</w:t>
      </w:r>
      <w:r w:rsidR="00FD3409" w:rsidRPr="00EF4A09">
        <w:rPr>
          <w:rFonts w:ascii="Arial" w:hAnsi="Arial" w:cs="Arial"/>
          <w:spacing w:val="-13"/>
        </w:rPr>
        <w:t xml:space="preserve"> ser superada</w:t>
      </w:r>
      <w:r>
        <w:rPr>
          <w:rFonts w:ascii="Arial" w:hAnsi="Arial" w:cs="Arial"/>
          <w:spacing w:val="-13"/>
        </w:rPr>
        <w:t>s</w:t>
      </w:r>
      <w:r w:rsidR="00FD3409" w:rsidRPr="00EF4A09">
        <w:rPr>
          <w:rFonts w:ascii="Arial" w:hAnsi="Arial" w:cs="Arial"/>
          <w:spacing w:val="-13"/>
        </w:rPr>
        <w:t xml:space="preserve"> mediante la hibridación de disciplinas “STEMPATHICS</w:t>
      </w:r>
      <w:r w:rsidR="00836973">
        <w:rPr>
          <w:rFonts w:ascii="Arial" w:hAnsi="Arial" w:cs="Arial"/>
          <w:spacing w:val="-13"/>
        </w:rPr>
        <w:t>”</w:t>
      </w:r>
      <w:r w:rsidR="00FD3409" w:rsidRPr="00EF4A09">
        <w:rPr>
          <w:rFonts w:ascii="Arial" w:hAnsi="Arial" w:cs="Arial"/>
          <w:spacing w:val="-13"/>
        </w:rPr>
        <w:t xml:space="preserve">. </w:t>
      </w:r>
    </w:p>
    <w:p w14:paraId="0381E31F" w14:textId="3636107D" w:rsidR="00C656BD" w:rsidRPr="00EF4A09" w:rsidRDefault="005D7723" w:rsidP="00DF393C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  <w:b/>
        </w:rPr>
      </w:pPr>
      <w:r w:rsidRPr="00EF4A09">
        <w:rPr>
          <w:rFonts w:ascii="Arial" w:hAnsi="Arial" w:cs="Arial"/>
        </w:rPr>
        <w:t>Centrar esfuerzos en la estimulación de las vocaciones tecnológicas y reducir los estereotipos de género que afectan a la vida laboral de las mujeres en el sector</w:t>
      </w:r>
      <w:bookmarkStart w:id="3" w:name="_Hlk48152107"/>
      <w:r w:rsidRPr="00EF4A09">
        <w:rPr>
          <w:rFonts w:ascii="Arial" w:hAnsi="Arial" w:cs="Arial"/>
        </w:rPr>
        <w:t>: brecha salarial, techos de cristal, paredes de cemento y suelos pegajosos se suma la</w:t>
      </w:r>
      <w:r w:rsidRPr="00EF4A09">
        <w:t xml:space="preserve"> </w:t>
      </w:r>
      <w:r w:rsidRPr="00EF4A09">
        <w:rPr>
          <w:rFonts w:ascii="Arial" w:hAnsi="Arial" w:cs="Arial"/>
        </w:rPr>
        <w:t>escasa corresponsabilidad en las tareas el hogar y cuidado</w:t>
      </w:r>
      <w:bookmarkEnd w:id="3"/>
      <w:r w:rsidRPr="00EF4A09">
        <w:rPr>
          <w:rFonts w:ascii="Arial" w:hAnsi="Arial" w:cs="Arial"/>
        </w:rPr>
        <w:t>.</w:t>
      </w:r>
    </w:p>
    <w:p w14:paraId="5235CB6C" w14:textId="7BA2FF7C" w:rsidR="00673EE3" w:rsidRDefault="00673EE3" w:rsidP="00DF393C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Identificar y visibilizar modelos y referentes mujeres en el sector: en los espacios públicos y, en particular, en los foros de debate y </w:t>
      </w:r>
      <w:r w:rsidRPr="00EF4A09">
        <w:rPr>
          <w:rFonts w:ascii="Arial" w:hAnsi="Arial" w:cs="Arial"/>
        </w:rPr>
        <w:lastRenderedPageBreak/>
        <w:t>de difusión. en los medios de comunicación, generalistas y especializados; evitar los estereotipos de género vinculados al sector tecnológico en particular, y al científico en general.</w:t>
      </w:r>
    </w:p>
    <w:p w14:paraId="37304417" w14:textId="59078B99" w:rsidR="008E7A50" w:rsidRPr="008E7A50" w:rsidRDefault="008E7A50" w:rsidP="008E7A50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D00BE2">
        <w:rPr>
          <w:rFonts w:ascii="Arial" w:hAnsi="Arial" w:cs="Arial"/>
        </w:rPr>
        <w:t>N</w:t>
      </w:r>
      <w:r w:rsidRPr="00D00BE2">
        <w:rPr>
          <w:rFonts w:ascii="Arial" w:hAnsi="Arial" w:cs="Arial"/>
          <w:spacing w:val="-1"/>
        </w:rPr>
        <w:t>ec</w:t>
      </w:r>
      <w:r w:rsidRPr="00D00BE2">
        <w:rPr>
          <w:rFonts w:ascii="Arial" w:hAnsi="Arial" w:cs="Arial"/>
          <w:spacing w:val="1"/>
        </w:rPr>
        <w:t>e</w:t>
      </w:r>
      <w:r w:rsidRPr="00D00BE2">
        <w:rPr>
          <w:rFonts w:ascii="Arial" w:hAnsi="Arial" w:cs="Arial"/>
          <w:spacing w:val="-1"/>
        </w:rPr>
        <w:t>s</w:t>
      </w:r>
      <w:r w:rsidRPr="00D00BE2">
        <w:rPr>
          <w:rFonts w:ascii="Arial" w:hAnsi="Arial" w:cs="Arial"/>
          <w:spacing w:val="-2"/>
        </w:rPr>
        <w:t>i</w:t>
      </w:r>
      <w:r w:rsidRPr="00D00BE2">
        <w:rPr>
          <w:rFonts w:ascii="Arial" w:hAnsi="Arial" w:cs="Arial"/>
          <w:spacing w:val="1"/>
        </w:rPr>
        <w:t>d</w:t>
      </w:r>
      <w:r w:rsidRPr="00D00BE2">
        <w:rPr>
          <w:rFonts w:ascii="Arial" w:hAnsi="Arial" w:cs="Arial"/>
          <w:spacing w:val="-1"/>
        </w:rPr>
        <w:t>a</w:t>
      </w:r>
      <w:r w:rsidRPr="00D00BE2">
        <w:rPr>
          <w:rFonts w:ascii="Arial" w:hAnsi="Arial" w:cs="Arial"/>
        </w:rPr>
        <w:t>d</w:t>
      </w:r>
      <w:r w:rsidRPr="00D00BE2">
        <w:rPr>
          <w:rFonts w:ascii="Arial" w:hAnsi="Arial" w:cs="Arial"/>
          <w:spacing w:val="-22"/>
        </w:rPr>
        <w:t xml:space="preserve"> </w:t>
      </w:r>
      <w:r w:rsidRPr="00D00BE2">
        <w:rPr>
          <w:rFonts w:ascii="Arial" w:hAnsi="Arial" w:cs="Arial"/>
          <w:spacing w:val="-2"/>
        </w:rPr>
        <w:t>d</w:t>
      </w:r>
      <w:r w:rsidRPr="00D00BE2">
        <w:rPr>
          <w:rFonts w:ascii="Arial" w:hAnsi="Arial" w:cs="Arial"/>
        </w:rPr>
        <w:t>e</w:t>
      </w:r>
      <w:r w:rsidRPr="00D00BE2">
        <w:rPr>
          <w:rFonts w:ascii="Arial" w:hAnsi="Arial" w:cs="Arial"/>
          <w:spacing w:val="-24"/>
        </w:rPr>
        <w:t xml:space="preserve"> </w:t>
      </w:r>
      <w:r w:rsidRPr="00D00BE2">
        <w:rPr>
          <w:rFonts w:ascii="Arial" w:hAnsi="Arial" w:cs="Arial"/>
          <w:spacing w:val="-1"/>
        </w:rPr>
        <w:t>es</w:t>
      </w:r>
      <w:r w:rsidRPr="00D00BE2">
        <w:rPr>
          <w:rFonts w:ascii="Arial" w:hAnsi="Arial" w:cs="Arial"/>
          <w:spacing w:val="2"/>
        </w:rPr>
        <w:t>t</w:t>
      </w:r>
      <w:r w:rsidRPr="00D00BE2">
        <w:rPr>
          <w:rFonts w:ascii="Arial" w:hAnsi="Arial" w:cs="Arial"/>
          <w:spacing w:val="-1"/>
        </w:rPr>
        <w:t>ab</w:t>
      </w:r>
      <w:r w:rsidRPr="00D00BE2">
        <w:rPr>
          <w:rFonts w:ascii="Arial" w:hAnsi="Arial" w:cs="Arial"/>
        </w:rPr>
        <w:t>l</w:t>
      </w:r>
      <w:r w:rsidRPr="00D00BE2">
        <w:rPr>
          <w:rFonts w:ascii="Arial" w:hAnsi="Arial" w:cs="Arial"/>
          <w:spacing w:val="-1"/>
        </w:rPr>
        <w:t>ece</w:t>
      </w:r>
      <w:r w:rsidRPr="00D00BE2">
        <w:rPr>
          <w:rFonts w:ascii="Arial" w:hAnsi="Arial" w:cs="Arial"/>
        </w:rPr>
        <w:t>r</w:t>
      </w:r>
      <w:r w:rsidRPr="00D00BE2">
        <w:rPr>
          <w:rFonts w:ascii="Arial" w:hAnsi="Arial" w:cs="Arial"/>
          <w:spacing w:val="-23"/>
        </w:rPr>
        <w:t xml:space="preserve"> </w:t>
      </w:r>
      <w:r w:rsidRPr="00D00BE2">
        <w:rPr>
          <w:rFonts w:ascii="Arial" w:hAnsi="Arial" w:cs="Arial"/>
        </w:rPr>
        <w:t xml:space="preserve">un </w:t>
      </w:r>
      <w:r w:rsidRPr="00D00BE2">
        <w:rPr>
          <w:rFonts w:ascii="Arial" w:hAnsi="Arial" w:cs="Arial"/>
          <w:spacing w:val="-1"/>
        </w:rPr>
        <w:t>s</w:t>
      </w:r>
      <w:r w:rsidRPr="00D00BE2">
        <w:rPr>
          <w:rFonts w:ascii="Arial" w:hAnsi="Arial" w:cs="Arial"/>
          <w:spacing w:val="-2"/>
        </w:rPr>
        <w:t>i</w:t>
      </w:r>
      <w:r w:rsidRPr="00D00BE2">
        <w:rPr>
          <w:rFonts w:ascii="Arial" w:hAnsi="Arial" w:cs="Arial"/>
          <w:spacing w:val="-1"/>
        </w:rPr>
        <w:t>stem</w:t>
      </w:r>
      <w:r w:rsidRPr="00D00BE2">
        <w:rPr>
          <w:rFonts w:ascii="Arial" w:hAnsi="Arial" w:cs="Arial"/>
        </w:rPr>
        <w:t>a</w:t>
      </w:r>
      <w:r w:rsidRPr="00D00BE2">
        <w:rPr>
          <w:rFonts w:ascii="Arial" w:hAnsi="Arial" w:cs="Arial"/>
          <w:spacing w:val="-19"/>
        </w:rPr>
        <w:t xml:space="preserve"> </w:t>
      </w:r>
      <w:r w:rsidRPr="00D00BE2">
        <w:rPr>
          <w:rFonts w:ascii="Arial" w:hAnsi="Arial" w:cs="Arial"/>
          <w:spacing w:val="-1"/>
        </w:rPr>
        <w:t>p</w:t>
      </w:r>
      <w:r w:rsidRPr="00D00BE2">
        <w:rPr>
          <w:rFonts w:ascii="Arial" w:hAnsi="Arial" w:cs="Arial"/>
        </w:rPr>
        <w:t>ú</w:t>
      </w:r>
      <w:r w:rsidRPr="00D00BE2">
        <w:rPr>
          <w:rFonts w:ascii="Arial" w:hAnsi="Arial" w:cs="Arial"/>
          <w:spacing w:val="-1"/>
        </w:rPr>
        <w:t>b</w:t>
      </w:r>
      <w:r w:rsidRPr="00D00BE2">
        <w:rPr>
          <w:rFonts w:ascii="Arial" w:hAnsi="Arial" w:cs="Arial"/>
        </w:rPr>
        <w:t>l</w:t>
      </w:r>
      <w:r w:rsidRPr="00D00BE2">
        <w:rPr>
          <w:rFonts w:ascii="Arial" w:hAnsi="Arial" w:cs="Arial"/>
          <w:spacing w:val="-1"/>
        </w:rPr>
        <w:t>ic</w:t>
      </w:r>
      <w:r w:rsidRPr="00D00BE2">
        <w:rPr>
          <w:rFonts w:ascii="Arial" w:hAnsi="Arial" w:cs="Arial"/>
        </w:rPr>
        <w:t>o</w:t>
      </w:r>
      <w:r w:rsidRPr="00D00BE2">
        <w:rPr>
          <w:rFonts w:ascii="Arial" w:hAnsi="Arial" w:cs="Arial"/>
          <w:spacing w:val="-18"/>
        </w:rPr>
        <w:t xml:space="preserve"> </w:t>
      </w:r>
      <w:r w:rsidRPr="00D00BE2">
        <w:rPr>
          <w:rFonts w:ascii="Arial" w:hAnsi="Arial" w:cs="Arial"/>
        </w:rPr>
        <w:t>q</w:t>
      </w:r>
      <w:r w:rsidRPr="00D00BE2">
        <w:rPr>
          <w:rFonts w:ascii="Arial" w:hAnsi="Arial" w:cs="Arial"/>
          <w:spacing w:val="1"/>
        </w:rPr>
        <w:t>u</w:t>
      </w:r>
      <w:r w:rsidRPr="00D00BE2">
        <w:rPr>
          <w:rFonts w:ascii="Arial" w:hAnsi="Arial" w:cs="Arial"/>
        </w:rPr>
        <w:t>e</w:t>
      </w:r>
      <w:r w:rsidRPr="00D00BE2">
        <w:rPr>
          <w:rFonts w:ascii="Arial" w:hAnsi="Arial" w:cs="Arial"/>
          <w:spacing w:val="-17"/>
        </w:rPr>
        <w:t xml:space="preserve"> </w:t>
      </w:r>
      <w:r w:rsidRPr="00D00BE2">
        <w:rPr>
          <w:rFonts w:ascii="Arial" w:hAnsi="Arial" w:cs="Arial"/>
          <w:spacing w:val="-1"/>
        </w:rPr>
        <w:t>p</w:t>
      </w:r>
      <w:r w:rsidRPr="00D00BE2">
        <w:rPr>
          <w:rFonts w:ascii="Arial" w:hAnsi="Arial" w:cs="Arial"/>
          <w:spacing w:val="-2"/>
        </w:rPr>
        <w:t>e</w:t>
      </w:r>
      <w:r w:rsidRPr="00D00BE2">
        <w:rPr>
          <w:rFonts w:ascii="Arial" w:hAnsi="Arial" w:cs="Arial"/>
        </w:rPr>
        <w:t>rm</w:t>
      </w:r>
      <w:r w:rsidRPr="00D00BE2">
        <w:rPr>
          <w:rFonts w:ascii="Arial" w:hAnsi="Arial" w:cs="Arial"/>
          <w:spacing w:val="-1"/>
        </w:rPr>
        <w:t>i</w:t>
      </w:r>
      <w:r w:rsidRPr="00D00BE2">
        <w:rPr>
          <w:rFonts w:ascii="Arial" w:hAnsi="Arial" w:cs="Arial"/>
        </w:rPr>
        <w:t>ta</w:t>
      </w:r>
      <w:r w:rsidRPr="00D00BE2">
        <w:rPr>
          <w:rFonts w:ascii="Arial" w:hAnsi="Arial" w:cs="Arial"/>
          <w:spacing w:val="-19"/>
        </w:rPr>
        <w:t xml:space="preserve"> </w:t>
      </w:r>
      <w:r w:rsidRPr="00D00BE2">
        <w:rPr>
          <w:rFonts w:ascii="Arial" w:hAnsi="Arial" w:cs="Arial"/>
          <w:spacing w:val="-1"/>
        </w:rPr>
        <w:t>ca</w:t>
      </w:r>
      <w:r w:rsidRPr="00D00BE2">
        <w:rPr>
          <w:rFonts w:ascii="Arial" w:hAnsi="Arial" w:cs="Arial"/>
        </w:rPr>
        <w:t>r</w:t>
      </w:r>
      <w:r w:rsidRPr="00D00BE2">
        <w:rPr>
          <w:rFonts w:ascii="Arial" w:hAnsi="Arial" w:cs="Arial"/>
          <w:spacing w:val="1"/>
        </w:rPr>
        <w:t>t</w:t>
      </w:r>
      <w:r w:rsidRPr="00D00BE2">
        <w:rPr>
          <w:rFonts w:ascii="Arial" w:hAnsi="Arial" w:cs="Arial"/>
          <w:spacing w:val="-1"/>
        </w:rPr>
        <w:t>ogra</w:t>
      </w:r>
      <w:r w:rsidRPr="00D00BE2">
        <w:rPr>
          <w:rFonts w:ascii="Arial" w:hAnsi="Arial" w:cs="Arial"/>
        </w:rPr>
        <w:t>f</w:t>
      </w:r>
      <w:r w:rsidRPr="00D00BE2">
        <w:rPr>
          <w:rFonts w:ascii="Arial" w:hAnsi="Arial" w:cs="Arial"/>
          <w:spacing w:val="-1"/>
        </w:rPr>
        <w:t>ia</w:t>
      </w:r>
      <w:r w:rsidRPr="00D00BE2">
        <w:rPr>
          <w:rFonts w:ascii="Arial" w:hAnsi="Arial" w:cs="Arial"/>
        </w:rPr>
        <w:t>r la</w:t>
      </w:r>
      <w:r w:rsidRPr="00D00BE2">
        <w:rPr>
          <w:rFonts w:ascii="Arial" w:hAnsi="Arial" w:cs="Arial"/>
          <w:spacing w:val="-17"/>
        </w:rPr>
        <w:t xml:space="preserve"> </w:t>
      </w:r>
      <w:r w:rsidRPr="00D00BE2">
        <w:rPr>
          <w:rFonts w:ascii="Arial" w:hAnsi="Arial" w:cs="Arial"/>
          <w:spacing w:val="-1"/>
        </w:rPr>
        <w:t>brecha</w:t>
      </w:r>
      <w:r w:rsidRPr="00D00BE2">
        <w:rPr>
          <w:rFonts w:ascii="Arial" w:hAnsi="Arial" w:cs="Arial"/>
          <w:spacing w:val="-18"/>
        </w:rPr>
        <w:t xml:space="preserve"> </w:t>
      </w:r>
      <w:r w:rsidRPr="00D00BE2">
        <w:rPr>
          <w:rFonts w:ascii="Arial" w:hAnsi="Arial" w:cs="Arial"/>
          <w:spacing w:val="-1"/>
        </w:rPr>
        <w:t>s</w:t>
      </w:r>
      <w:r w:rsidRPr="00D00BE2">
        <w:rPr>
          <w:rFonts w:ascii="Arial" w:hAnsi="Arial" w:cs="Arial"/>
          <w:spacing w:val="-2"/>
        </w:rPr>
        <w:t>a</w:t>
      </w:r>
      <w:r w:rsidRPr="00D00BE2">
        <w:rPr>
          <w:rFonts w:ascii="Arial" w:hAnsi="Arial" w:cs="Arial"/>
        </w:rPr>
        <w:t>l</w:t>
      </w:r>
      <w:r w:rsidRPr="00D00BE2">
        <w:rPr>
          <w:rFonts w:ascii="Arial" w:hAnsi="Arial" w:cs="Arial"/>
          <w:spacing w:val="-1"/>
        </w:rPr>
        <w:t>a</w:t>
      </w:r>
      <w:r w:rsidRPr="00D00BE2">
        <w:rPr>
          <w:rFonts w:ascii="Arial" w:hAnsi="Arial" w:cs="Arial"/>
        </w:rPr>
        <w:t>r</w:t>
      </w:r>
      <w:r w:rsidRPr="00D00BE2">
        <w:rPr>
          <w:rFonts w:ascii="Arial" w:hAnsi="Arial" w:cs="Arial"/>
          <w:spacing w:val="1"/>
        </w:rPr>
        <w:t>i</w:t>
      </w:r>
      <w:r w:rsidRPr="00D00BE2">
        <w:rPr>
          <w:rFonts w:ascii="Arial" w:hAnsi="Arial" w:cs="Arial"/>
          <w:spacing w:val="-1"/>
        </w:rPr>
        <w:t>a</w:t>
      </w:r>
      <w:r w:rsidRPr="00D00BE2">
        <w:rPr>
          <w:rFonts w:ascii="Arial" w:hAnsi="Arial" w:cs="Arial"/>
        </w:rPr>
        <w:t>l de género en el sector</w:t>
      </w:r>
      <w:r>
        <w:rPr>
          <w:rFonts w:ascii="Arial" w:hAnsi="Arial" w:cs="Arial"/>
        </w:rPr>
        <w:t>,</w:t>
      </w:r>
      <w:r w:rsidRPr="00D00BE2">
        <w:rPr>
          <w:rFonts w:ascii="Arial" w:hAnsi="Arial" w:cs="Arial"/>
        </w:rPr>
        <w:t xml:space="preserve"> q</w:t>
      </w:r>
      <w:r w:rsidRPr="00D00BE2">
        <w:rPr>
          <w:rFonts w:ascii="Arial" w:hAnsi="Arial" w:cs="Arial"/>
          <w:spacing w:val="1"/>
        </w:rPr>
        <w:t>u</w:t>
      </w:r>
      <w:r w:rsidRPr="00D00BE2">
        <w:rPr>
          <w:rFonts w:ascii="Arial" w:hAnsi="Arial" w:cs="Arial"/>
        </w:rPr>
        <w:t xml:space="preserve">e </w:t>
      </w:r>
      <w:r w:rsidRPr="00D00BE2">
        <w:rPr>
          <w:rFonts w:ascii="Arial" w:hAnsi="Arial" w:cs="Arial"/>
          <w:spacing w:val="-1"/>
        </w:rPr>
        <w:t>e</w:t>
      </w:r>
      <w:r w:rsidRPr="00D00BE2">
        <w:rPr>
          <w:rFonts w:ascii="Arial" w:hAnsi="Arial" w:cs="Arial"/>
        </w:rPr>
        <w:t>val</w:t>
      </w:r>
      <w:r w:rsidRPr="00D00BE2">
        <w:rPr>
          <w:rFonts w:ascii="Arial" w:hAnsi="Arial" w:cs="Arial"/>
          <w:spacing w:val="1"/>
        </w:rPr>
        <w:t>ú</w:t>
      </w:r>
      <w:r w:rsidRPr="00D00BE2">
        <w:rPr>
          <w:rFonts w:ascii="Arial" w:hAnsi="Arial" w:cs="Arial"/>
          <w:spacing w:val="-1"/>
        </w:rPr>
        <w:t>e</w:t>
      </w:r>
      <w:r w:rsidRPr="00D00BE2">
        <w:rPr>
          <w:rFonts w:ascii="Arial" w:hAnsi="Arial" w:cs="Arial"/>
        </w:rPr>
        <w:t xml:space="preserve"> </w:t>
      </w:r>
      <w:r w:rsidRPr="00D00BE2">
        <w:rPr>
          <w:rFonts w:ascii="Arial" w:hAnsi="Arial" w:cs="Arial"/>
          <w:spacing w:val="-1"/>
        </w:rPr>
        <w:t>la</w:t>
      </w:r>
      <w:r w:rsidRPr="00D00BE2">
        <w:rPr>
          <w:rFonts w:ascii="Arial" w:hAnsi="Arial" w:cs="Arial"/>
        </w:rPr>
        <w:t xml:space="preserve">s </w:t>
      </w:r>
      <w:r w:rsidRPr="00D00BE2">
        <w:rPr>
          <w:rFonts w:ascii="Arial" w:hAnsi="Arial" w:cs="Arial"/>
          <w:spacing w:val="-1"/>
        </w:rPr>
        <w:t>estr</w:t>
      </w:r>
      <w:r w:rsidRPr="00D00BE2">
        <w:rPr>
          <w:rFonts w:ascii="Arial" w:hAnsi="Arial" w:cs="Arial"/>
          <w:spacing w:val="1"/>
        </w:rPr>
        <w:t>u</w:t>
      </w:r>
      <w:r w:rsidRPr="00D00BE2">
        <w:rPr>
          <w:rFonts w:ascii="Arial" w:hAnsi="Arial" w:cs="Arial"/>
          <w:spacing w:val="-1"/>
        </w:rPr>
        <w:t>c</w:t>
      </w:r>
      <w:r w:rsidRPr="00D00BE2">
        <w:rPr>
          <w:rFonts w:ascii="Arial" w:hAnsi="Arial" w:cs="Arial"/>
        </w:rPr>
        <w:t>tur</w:t>
      </w:r>
      <w:r w:rsidRPr="00D00BE2">
        <w:rPr>
          <w:rFonts w:ascii="Arial" w:hAnsi="Arial" w:cs="Arial"/>
          <w:spacing w:val="-1"/>
        </w:rPr>
        <w:t>a</w:t>
      </w:r>
      <w:r w:rsidRPr="00D00BE2">
        <w:rPr>
          <w:rFonts w:ascii="Arial" w:hAnsi="Arial" w:cs="Arial"/>
        </w:rPr>
        <w:t>s</w:t>
      </w:r>
      <w:r w:rsidRPr="00D00BE2">
        <w:rPr>
          <w:rFonts w:ascii="Arial" w:hAnsi="Arial" w:cs="Arial"/>
          <w:spacing w:val="-16"/>
        </w:rPr>
        <w:t xml:space="preserve"> </w:t>
      </w:r>
      <w:r w:rsidRPr="00D00BE2">
        <w:rPr>
          <w:rFonts w:ascii="Arial" w:hAnsi="Arial" w:cs="Arial"/>
          <w:spacing w:val="-2"/>
        </w:rPr>
        <w:t>d</w:t>
      </w:r>
      <w:r w:rsidRPr="00D00BE2">
        <w:rPr>
          <w:rFonts w:ascii="Arial" w:hAnsi="Arial" w:cs="Arial"/>
        </w:rPr>
        <w:t>e</w:t>
      </w:r>
      <w:r w:rsidRPr="00D00BE2">
        <w:rPr>
          <w:rFonts w:ascii="Arial" w:hAnsi="Arial" w:cs="Arial"/>
          <w:spacing w:val="-16"/>
        </w:rPr>
        <w:t xml:space="preserve"> </w:t>
      </w:r>
      <w:r w:rsidRPr="00D00BE2">
        <w:rPr>
          <w:rFonts w:ascii="Arial" w:hAnsi="Arial" w:cs="Arial"/>
        </w:rPr>
        <w:t>r</w:t>
      </w:r>
      <w:r w:rsidRPr="00D00BE2">
        <w:rPr>
          <w:rFonts w:ascii="Arial" w:hAnsi="Arial" w:cs="Arial"/>
          <w:spacing w:val="-1"/>
        </w:rPr>
        <w:t>e</w:t>
      </w:r>
      <w:r w:rsidRPr="00D00BE2">
        <w:rPr>
          <w:rFonts w:ascii="Arial" w:hAnsi="Arial" w:cs="Arial"/>
        </w:rPr>
        <w:t>mun</w:t>
      </w:r>
      <w:r w:rsidRPr="00D00BE2">
        <w:rPr>
          <w:rFonts w:ascii="Arial" w:hAnsi="Arial" w:cs="Arial"/>
          <w:spacing w:val="-1"/>
        </w:rPr>
        <w:t>e</w:t>
      </w:r>
      <w:r w:rsidRPr="00D00BE2">
        <w:rPr>
          <w:rFonts w:ascii="Arial" w:hAnsi="Arial" w:cs="Arial"/>
          <w:spacing w:val="2"/>
        </w:rPr>
        <w:t>r</w:t>
      </w:r>
      <w:r w:rsidRPr="00D00BE2">
        <w:rPr>
          <w:rFonts w:ascii="Arial" w:hAnsi="Arial" w:cs="Arial"/>
          <w:spacing w:val="-1"/>
        </w:rPr>
        <w:t>ació</w:t>
      </w:r>
      <w:r w:rsidRPr="00D00BE2">
        <w:rPr>
          <w:rFonts w:ascii="Arial" w:hAnsi="Arial" w:cs="Arial"/>
        </w:rPr>
        <w:t>n</w:t>
      </w:r>
      <w:r w:rsidRPr="00D00BE2">
        <w:rPr>
          <w:rFonts w:ascii="Arial" w:hAnsi="Arial" w:cs="Arial"/>
          <w:spacing w:val="-15"/>
        </w:rPr>
        <w:t xml:space="preserve"> </w:t>
      </w:r>
      <w:r w:rsidRPr="00D00BE2">
        <w:rPr>
          <w:rFonts w:ascii="Arial" w:hAnsi="Arial" w:cs="Arial"/>
        </w:rPr>
        <w:t>y</w:t>
      </w:r>
      <w:r w:rsidRPr="00D00BE2"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4"/>
        </w:rPr>
        <w:t xml:space="preserve">establezca mecanismos de </w:t>
      </w:r>
      <w:r w:rsidRPr="00D00BE2">
        <w:rPr>
          <w:rFonts w:ascii="Arial" w:hAnsi="Arial" w:cs="Arial"/>
          <w:spacing w:val="-1"/>
        </w:rPr>
        <w:t>corr</w:t>
      </w:r>
      <w:r>
        <w:rPr>
          <w:rFonts w:ascii="Arial" w:hAnsi="Arial" w:cs="Arial"/>
          <w:spacing w:val="-1"/>
        </w:rPr>
        <w:t>ección de</w:t>
      </w:r>
      <w:r w:rsidRPr="00D00BE2">
        <w:rPr>
          <w:rFonts w:ascii="Arial" w:hAnsi="Arial" w:cs="Arial"/>
          <w:spacing w:val="-15"/>
        </w:rPr>
        <w:t xml:space="preserve"> </w:t>
      </w:r>
      <w:r w:rsidRPr="00D00BE2">
        <w:rPr>
          <w:rFonts w:ascii="Arial" w:hAnsi="Arial" w:cs="Arial"/>
        </w:rPr>
        <w:t>l</w:t>
      </w:r>
      <w:r w:rsidRPr="00D00BE2">
        <w:rPr>
          <w:rFonts w:ascii="Arial" w:hAnsi="Arial" w:cs="Arial"/>
          <w:spacing w:val="1"/>
        </w:rPr>
        <w:t>a</w:t>
      </w:r>
      <w:r w:rsidRPr="00D00BE2">
        <w:rPr>
          <w:rFonts w:ascii="Arial" w:hAnsi="Arial" w:cs="Arial"/>
        </w:rPr>
        <w:t>s</w:t>
      </w:r>
      <w:r w:rsidRPr="00D00BE2">
        <w:rPr>
          <w:rFonts w:ascii="Arial" w:hAnsi="Arial" w:cs="Arial"/>
          <w:spacing w:val="-13"/>
        </w:rPr>
        <w:t xml:space="preserve"> </w:t>
      </w:r>
      <w:r w:rsidRPr="00D00BE2">
        <w:rPr>
          <w:rFonts w:ascii="Arial" w:hAnsi="Arial" w:cs="Arial"/>
          <w:spacing w:val="-2"/>
        </w:rPr>
        <w:t>d</w:t>
      </w:r>
      <w:r w:rsidRPr="00D00BE2">
        <w:rPr>
          <w:rFonts w:ascii="Arial" w:hAnsi="Arial" w:cs="Arial"/>
          <w:spacing w:val="-1"/>
        </w:rPr>
        <w:t>i</w:t>
      </w:r>
      <w:r w:rsidRPr="00D00BE2">
        <w:rPr>
          <w:rFonts w:ascii="Arial" w:hAnsi="Arial" w:cs="Arial"/>
        </w:rPr>
        <w:t>f</w:t>
      </w:r>
      <w:r w:rsidRPr="00D00BE2">
        <w:rPr>
          <w:rFonts w:ascii="Arial" w:hAnsi="Arial" w:cs="Arial"/>
          <w:spacing w:val="1"/>
        </w:rPr>
        <w:t>e</w:t>
      </w:r>
      <w:r w:rsidRPr="00D00BE2">
        <w:rPr>
          <w:rFonts w:ascii="Arial" w:hAnsi="Arial" w:cs="Arial"/>
        </w:rPr>
        <w:t>r</w:t>
      </w:r>
      <w:r w:rsidRPr="00D00BE2">
        <w:rPr>
          <w:rFonts w:ascii="Arial" w:hAnsi="Arial" w:cs="Arial"/>
          <w:spacing w:val="-1"/>
        </w:rPr>
        <w:t>e</w:t>
      </w:r>
      <w:r w:rsidRPr="00D00BE2">
        <w:rPr>
          <w:rFonts w:ascii="Arial" w:hAnsi="Arial" w:cs="Arial"/>
        </w:rPr>
        <w:t>n</w:t>
      </w:r>
      <w:r w:rsidRPr="00D00BE2">
        <w:rPr>
          <w:rFonts w:ascii="Arial" w:hAnsi="Arial" w:cs="Arial"/>
          <w:spacing w:val="-2"/>
        </w:rPr>
        <w:t>c</w:t>
      </w:r>
      <w:r w:rsidRPr="00D00BE2">
        <w:rPr>
          <w:rFonts w:ascii="Arial" w:hAnsi="Arial" w:cs="Arial"/>
          <w:spacing w:val="1"/>
        </w:rPr>
        <w:t>i</w:t>
      </w:r>
      <w:r w:rsidRPr="00D00BE2">
        <w:rPr>
          <w:rFonts w:ascii="Arial" w:hAnsi="Arial" w:cs="Arial"/>
          <w:spacing w:val="-1"/>
        </w:rPr>
        <w:t>a</w:t>
      </w:r>
      <w:r w:rsidRPr="00D00BE2">
        <w:rPr>
          <w:rFonts w:ascii="Arial" w:hAnsi="Arial" w:cs="Arial"/>
        </w:rPr>
        <w:t>s</w:t>
      </w:r>
      <w:r w:rsidRPr="00D00BE2">
        <w:rPr>
          <w:rFonts w:ascii="Arial" w:hAnsi="Arial" w:cs="Arial"/>
          <w:spacing w:val="-16"/>
        </w:rPr>
        <w:t xml:space="preserve"> </w:t>
      </w:r>
      <w:r w:rsidRPr="00D00BE2">
        <w:rPr>
          <w:rFonts w:ascii="Arial" w:hAnsi="Arial" w:cs="Arial"/>
          <w:spacing w:val="1"/>
        </w:rPr>
        <w:t>d</w:t>
      </w:r>
      <w:r w:rsidRPr="00D00BE2">
        <w:rPr>
          <w:rFonts w:ascii="Arial" w:hAnsi="Arial" w:cs="Arial"/>
        </w:rPr>
        <w:t>e</w:t>
      </w:r>
      <w:r w:rsidRPr="00D00BE2">
        <w:rPr>
          <w:rFonts w:ascii="Arial" w:hAnsi="Arial" w:cs="Arial"/>
          <w:spacing w:val="-16"/>
        </w:rPr>
        <w:t xml:space="preserve"> </w:t>
      </w:r>
      <w:r w:rsidRPr="00D00BE2">
        <w:rPr>
          <w:rFonts w:ascii="Arial" w:hAnsi="Arial" w:cs="Arial"/>
          <w:spacing w:val="-1"/>
        </w:rPr>
        <w:t>gén</w:t>
      </w:r>
      <w:r w:rsidRPr="00D00BE2">
        <w:rPr>
          <w:rFonts w:ascii="Arial" w:hAnsi="Arial" w:cs="Arial"/>
          <w:spacing w:val="-2"/>
        </w:rPr>
        <w:t>e</w:t>
      </w:r>
      <w:r w:rsidRPr="00D00BE2">
        <w:rPr>
          <w:rFonts w:ascii="Arial" w:hAnsi="Arial" w:cs="Arial"/>
        </w:rPr>
        <w:t>ro</w:t>
      </w:r>
      <w:r w:rsidR="0088463F">
        <w:rPr>
          <w:rFonts w:ascii="Arial" w:hAnsi="Arial" w:cs="Arial"/>
        </w:rPr>
        <w:t>.</w:t>
      </w:r>
    </w:p>
    <w:p w14:paraId="1AC8B85B" w14:textId="6B505018" w:rsidR="000160E6" w:rsidRPr="00EF4A09" w:rsidRDefault="000160E6" w:rsidP="008E7A50">
      <w:pPr>
        <w:pStyle w:val="Textoindependiente"/>
        <w:spacing w:before="2"/>
        <w:ind w:left="720"/>
        <w:rPr>
          <w:rFonts w:ascii="Arial" w:hAnsi="Arial" w:cs="Arial"/>
        </w:rPr>
      </w:pPr>
    </w:p>
    <w:p w14:paraId="5BEAF56F" w14:textId="09F88314" w:rsidR="009A2E55" w:rsidRDefault="00B2748E" w:rsidP="00576D05">
      <w:pPr>
        <w:pStyle w:val="Textoindependiente"/>
        <w:numPr>
          <w:ilvl w:val="0"/>
          <w:numId w:val="6"/>
        </w:numPr>
        <w:spacing w:before="2"/>
        <w:rPr>
          <w:rFonts w:ascii="Arial" w:hAnsi="Arial" w:cs="Arial"/>
          <w:b/>
        </w:rPr>
      </w:pPr>
      <w:r w:rsidRPr="0028657A">
        <w:rPr>
          <w:rFonts w:ascii="Arial" w:hAnsi="Arial" w:cs="Arial"/>
          <w:b/>
        </w:rPr>
        <w:t>Re</w:t>
      </w:r>
      <w:r w:rsidR="0028657A" w:rsidRPr="0028657A">
        <w:rPr>
          <w:rFonts w:ascii="Arial" w:hAnsi="Arial" w:cs="Arial"/>
          <w:b/>
        </w:rPr>
        <w:t xml:space="preserve">comendaciones y propuesta de </w:t>
      </w:r>
      <w:r w:rsidRPr="0028657A">
        <w:rPr>
          <w:rFonts w:ascii="Arial" w:hAnsi="Arial" w:cs="Arial"/>
          <w:b/>
        </w:rPr>
        <w:t xml:space="preserve">cambios en el modelo educativo: </w:t>
      </w:r>
    </w:p>
    <w:p w14:paraId="1DC93E34" w14:textId="77777777" w:rsidR="00F702CD" w:rsidRPr="0028657A" w:rsidRDefault="00F702CD" w:rsidP="00F702CD">
      <w:pPr>
        <w:pStyle w:val="Textoindependiente"/>
        <w:spacing w:before="2"/>
        <w:ind w:left="720"/>
        <w:rPr>
          <w:rFonts w:ascii="Arial" w:hAnsi="Arial" w:cs="Arial"/>
          <w:b/>
        </w:rPr>
      </w:pPr>
    </w:p>
    <w:p w14:paraId="4D16F263" w14:textId="1183429A" w:rsidR="00DF393C" w:rsidRPr="00EF4A09" w:rsidRDefault="00DF393C" w:rsidP="00DF393C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>
        <w:rPr>
          <w:rFonts w:ascii="Arial" w:hAnsi="Arial" w:cs="Arial"/>
        </w:rPr>
        <w:t>Impulsar la mayor presencia en los materiales educativos y divulgativos, mostrando l</w:t>
      </w:r>
      <w:r w:rsidRPr="00EF4A09">
        <w:rPr>
          <w:rFonts w:ascii="Arial" w:hAnsi="Arial" w:cs="Arial"/>
        </w:rPr>
        <w:t>os avances, descubrimientos y aportaciones de las mujeres al desarrollo tecnológico</w:t>
      </w:r>
      <w:r w:rsidR="0088463F">
        <w:rPr>
          <w:rFonts w:ascii="Arial" w:hAnsi="Arial" w:cs="Arial"/>
        </w:rPr>
        <w:t>.</w:t>
      </w:r>
    </w:p>
    <w:p w14:paraId="260E2B61" w14:textId="2F717B40" w:rsidR="000160E6" w:rsidRPr="00EF4A09" w:rsidRDefault="00B2748E" w:rsidP="00DF393C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Formar </w:t>
      </w:r>
      <w:proofErr w:type="spellStart"/>
      <w:r w:rsidRPr="00EF4A09">
        <w:rPr>
          <w:rFonts w:ascii="Arial" w:hAnsi="Arial" w:cs="Arial"/>
        </w:rPr>
        <w:t>educador</w:t>
      </w:r>
      <w:r w:rsidR="0088463F">
        <w:rPr>
          <w:rFonts w:ascii="Arial" w:hAnsi="Arial" w:cs="Arial"/>
        </w:rPr>
        <w:t>x</w:t>
      </w:r>
      <w:r w:rsidRPr="00EF4A09">
        <w:rPr>
          <w:rFonts w:ascii="Arial" w:hAnsi="Arial" w:cs="Arial"/>
        </w:rPr>
        <w:t>s</w:t>
      </w:r>
      <w:proofErr w:type="spellEnd"/>
      <w:r w:rsidRPr="00EF4A09">
        <w:rPr>
          <w:rFonts w:ascii="Arial" w:hAnsi="Arial" w:cs="Arial"/>
        </w:rPr>
        <w:t xml:space="preserve"> en género, particularmente </w:t>
      </w:r>
      <w:r w:rsidR="009A2E55" w:rsidRPr="00EF4A09">
        <w:rPr>
          <w:rFonts w:ascii="Arial" w:hAnsi="Arial" w:cs="Arial"/>
        </w:rPr>
        <w:t xml:space="preserve">quienes </w:t>
      </w:r>
      <w:r w:rsidRPr="00EF4A09">
        <w:rPr>
          <w:rFonts w:ascii="Arial" w:hAnsi="Arial" w:cs="Arial"/>
        </w:rPr>
        <w:t xml:space="preserve">trabajan con </w:t>
      </w:r>
      <w:r w:rsidR="009A2E55" w:rsidRPr="00EF4A09">
        <w:rPr>
          <w:rFonts w:ascii="Arial" w:hAnsi="Arial" w:cs="Arial"/>
        </w:rPr>
        <w:t>menores</w:t>
      </w:r>
      <w:r w:rsidRPr="00EF4A09">
        <w:rPr>
          <w:rFonts w:ascii="Arial" w:hAnsi="Arial" w:cs="Arial"/>
        </w:rPr>
        <w:t xml:space="preserve"> de entre 8 y 12 años, edades </w:t>
      </w:r>
      <w:r w:rsidR="00996301" w:rsidRPr="00EF4A09">
        <w:rPr>
          <w:rFonts w:ascii="Arial" w:hAnsi="Arial" w:cs="Arial"/>
        </w:rPr>
        <w:t xml:space="preserve">claves donde aparecen brechas y se asienta estereotipos </w:t>
      </w:r>
      <w:r w:rsidRPr="00EF4A09">
        <w:rPr>
          <w:rFonts w:ascii="Arial" w:hAnsi="Arial" w:cs="Arial"/>
        </w:rPr>
        <w:t xml:space="preserve">a cerca de las tecnologías y los estudios STEM. </w:t>
      </w:r>
    </w:p>
    <w:p w14:paraId="6D1B52E6" w14:textId="27AB18DD" w:rsidR="000160E6" w:rsidRPr="00EF4A09" w:rsidRDefault="00B2748E" w:rsidP="00DF393C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Revisar los contenidos de los estudios superiores en materias tecnológicas, incrementando las aplicaciones prácticas y diversificando la visión sobre las aplicaciones de estos estudios. </w:t>
      </w:r>
    </w:p>
    <w:p w14:paraId="065B1757" w14:textId="65808FD8" w:rsidR="000160E6" w:rsidRPr="00DF393C" w:rsidRDefault="00B2748E" w:rsidP="00DF393C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DF393C">
        <w:rPr>
          <w:rFonts w:ascii="Arial" w:hAnsi="Arial" w:cs="Arial"/>
        </w:rPr>
        <w:t xml:space="preserve">Impulsar la Educación y Formación Profesional en el ámbito tecnológico, con un especial énfasis en las preferencias y necesidades de las mujeres, lo que implica revisar </w:t>
      </w:r>
      <w:r w:rsidR="00996301" w:rsidRPr="00DF393C">
        <w:rPr>
          <w:rFonts w:ascii="Arial" w:hAnsi="Arial" w:cs="Arial"/>
        </w:rPr>
        <w:t xml:space="preserve">el </w:t>
      </w:r>
      <w:r w:rsidRPr="00DF393C">
        <w:rPr>
          <w:rFonts w:ascii="Arial" w:hAnsi="Arial" w:cs="Arial"/>
        </w:rPr>
        <w:t xml:space="preserve">currículum y la forma </w:t>
      </w:r>
      <w:r w:rsidR="00996301" w:rsidRPr="00DF393C">
        <w:rPr>
          <w:rFonts w:ascii="Arial" w:hAnsi="Arial" w:cs="Arial"/>
        </w:rPr>
        <w:t xml:space="preserve">de comunicarlo. </w:t>
      </w:r>
    </w:p>
    <w:p w14:paraId="5579632F" w14:textId="62332DFD" w:rsidR="00E835C8" w:rsidRPr="00EF4A09" w:rsidRDefault="00B2748E" w:rsidP="00DF393C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>Crear cursos introductorios a los estudios superiores tecnológicos que ayud</w:t>
      </w:r>
      <w:r w:rsidR="00E835C8" w:rsidRPr="00EF4A09">
        <w:rPr>
          <w:rFonts w:ascii="Arial" w:hAnsi="Arial" w:cs="Arial"/>
        </w:rPr>
        <w:t>e</w:t>
      </w:r>
      <w:r w:rsidRPr="00EF4A09">
        <w:rPr>
          <w:rFonts w:ascii="Arial" w:hAnsi="Arial" w:cs="Arial"/>
        </w:rPr>
        <w:t>n a igualar los conocimientos informales adquiridos en etapas previas</w:t>
      </w:r>
    </w:p>
    <w:p w14:paraId="0B7BB475" w14:textId="6A0FFDAC" w:rsidR="00345FA2" w:rsidRDefault="00B2748E" w:rsidP="00DF393C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>Implantar formas innovadoras de comunicar posibilidades formativas en el sector.</w:t>
      </w:r>
    </w:p>
    <w:p w14:paraId="20421315" w14:textId="6945CF3B" w:rsidR="00345FA2" w:rsidRDefault="00345FA2" w:rsidP="00DF393C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>Renombrar las disciplinas de modo que se supere el distinto grado de percepción de utilidad de las tecnologías por parte de las mujeres, incluyendo un referente de carácter más social</w:t>
      </w:r>
    </w:p>
    <w:p w14:paraId="362BE9AB" w14:textId="77777777" w:rsidR="00F702CD" w:rsidRPr="00EF4A09" w:rsidRDefault="00F702CD" w:rsidP="00F702CD">
      <w:pPr>
        <w:pStyle w:val="Textoindependiente"/>
        <w:spacing w:before="2"/>
        <w:ind w:left="1440"/>
        <w:rPr>
          <w:rFonts w:ascii="Arial" w:hAnsi="Arial" w:cs="Arial"/>
        </w:rPr>
      </w:pPr>
    </w:p>
    <w:p w14:paraId="4134BF17" w14:textId="05CCF882" w:rsidR="00416803" w:rsidRDefault="0028657A" w:rsidP="00740802">
      <w:pPr>
        <w:pStyle w:val="Textoindependiente"/>
        <w:numPr>
          <w:ilvl w:val="0"/>
          <w:numId w:val="6"/>
        </w:numPr>
        <w:spacing w:before="2"/>
        <w:rPr>
          <w:rFonts w:ascii="Arial" w:hAnsi="Arial" w:cs="Arial"/>
          <w:b/>
        </w:rPr>
      </w:pPr>
      <w:r w:rsidRPr="0028657A">
        <w:rPr>
          <w:rFonts w:ascii="Arial" w:hAnsi="Arial" w:cs="Arial"/>
          <w:b/>
        </w:rPr>
        <w:t>Recomendaciones a</w:t>
      </w:r>
      <w:r w:rsidR="00416803" w:rsidRPr="0028657A">
        <w:rPr>
          <w:rFonts w:ascii="Arial" w:hAnsi="Arial" w:cs="Arial"/>
          <w:b/>
        </w:rPr>
        <w:t xml:space="preserve">l sector </w:t>
      </w:r>
      <w:r>
        <w:rPr>
          <w:rFonts w:ascii="Arial" w:hAnsi="Arial" w:cs="Arial"/>
          <w:b/>
        </w:rPr>
        <w:t>“</w:t>
      </w:r>
      <w:r w:rsidR="003D525E" w:rsidRPr="0028657A">
        <w:rPr>
          <w:rFonts w:ascii="Arial" w:hAnsi="Arial" w:cs="Arial"/>
          <w:b/>
        </w:rPr>
        <w:t>pr</w:t>
      </w:r>
      <w:r w:rsidR="003D525E">
        <w:rPr>
          <w:rFonts w:ascii="Arial" w:hAnsi="Arial" w:cs="Arial"/>
          <w:b/>
        </w:rPr>
        <w:t>oductivo</w:t>
      </w:r>
      <w:r>
        <w:rPr>
          <w:rFonts w:ascii="Arial" w:hAnsi="Arial" w:cs="Arial"/>
          <w:b/>
        </w:rPr>
        <w:t>”, público o pri</w:t>
      </w:r>
      <w:r w:rsidR="00416803" w:rsidRPr="0028657A">
        <w:rPr>
          <w:rFonts w:ascii="Arial" w:hAnsi="Arial" w:cs="Arial"/>
          <w:b/>
        </w:rPr>
        <w:t>vado</w:t>
      </w:r>
    </w:p>
    <w:p w14:paraId="38B705E4" w14:textId="77777777" w:rsidR="00F702CD" w:rsidRPr="0028657A" w:rsidRDefault="00F702CD" w:rsidP="00F702CD">
      <w:pPr>
        <w:pStyle w:val="Textoindependiente"/>
        <w:spacing w:before="2"/>
        <w:ind w:left="720"/>
        <w:rPr>
          <w:rFonts w:ascii="Arial" w:hAnsi="Arial" w:cs="Arial"/>
          <w:b/>
        </w:rPr>
      </w:pPr>
    </w:p>
    <w:p w14:paraId="77381D6B" w14:textId="2F920185" w:rsidR="00E835C8" w:rsidRDefault="00B2748E" w:rsidP="00416803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>Crear itinerarios formativos a lo largo de la vida para los profesionales tecnológicos y digitales</w:t>
      </w:r>
      <w:r w:rsidR="00E835C8" w:rsidRPr="00EF4A09">
        <w:rPr>
          <w:rFonts w:ascii="Arial" w:hAnsi="Arial" w:cs="Arial"/>
        </w:rPr>
        <w:t xml:space="preserve"> (actualización, mejora y permanencia en sector</w:t>
      </w:r>
      <w:r w:rsidR="00740802">
        <w:rPr>
          <w:rFonts w:ascii="Arial" w:hAnsi="Arial" w:cs="Arial"/>
        </w:rPr>
        <w:t>)</w:t>
      </w:r>
      <w:r w:rsidR="0088463F">
        <w:rPr>
          <w:rFonts w:ascii="Arial" w:hAnsi="Arial" w:cs="Arial"/>
        </w:rPr>
        <w:t>.</w:t>
      </w:r>
    </w:p>
    <w:p w14:paraId="6A99F75C" w14:textId="219A30A2" w:rsidR="008E7A50" w:rsidRPr="008E7A50" w:rsidRDefault="008E7A50" w:rsidP="008E7A50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Las empresas del sector deben hacer un esfuerzo por dar visibilidad, interna y externa, al talento femenino con el que cuentan, de modo que pueda servir de referente para las siguientes generaciones. Para ello pueden impulsar programas de </w:t>
      </w:r>
      <w:proofErr w:type="spellStart"/>
      <w:r w:rsidRPr="00EF4A09">
        <w:rPr>
          <w:rFonts w:ascii="Arial" w:hAnsi="Arial" w:cs="Arial"/>
          <w:i/>
        </w:rPr>
        <w:t>mentoring</w:t>
      </w:r>
      <w:proofErr w:type="spellEnd"/>
      <w:r w:rsidRPr="00EF4A09">
        <w:rPr>
          <w:rFonts w:ascii="Arial" w:hAnsi="Arial" w:cs="Arial"/>
        </w:rPr>
        <w:t xml:space="preserve">, </w:t>
      </w:r>
      <w:proofErr w:type="spellStart"/>
      <w:r w:rsidRPr="00EF4A09">
        <w:rPr>
          <w:rFonts w:ascii="Arial" w:hAnsi="Arial" w:cs="Arial"/>
          <w:i/>
        </w:rPr>
        <w:t>esponsorización</w:t>
      </w:r>
      <w:proofErr w:type="spellEnd"/>
      <w:r w:rsidRPr="00EF4A09">
        <w:rPr>
          <w:rFonts w:ascii="Arial" w:hAnsi="Arial" w:cs="Arial"/>
          <w:i/>
        </w:rPr>
        <w:t xml:space="preserve"> o </w:t>
      </w:r>
      <w:proofErr w:type="spellStart"/>
      <w:r w:rsidRPr="00EF4A09">
        <w:rPr>
          <w:rFonts w:ascii="Arial" w:hAnsi="Arial" w:cs="Arial"/>
          <w:i/>
        </w:rPr>
        <w:t>networking</w:t>
      </w:r>
      <w:proofErr w:type="spellEnd"/>
      <w:r w:rsidRPr="00EF4A09">
        <w:rPr>
          <w:rFonts w:ascii="Arial" w:hAnsi="Arial" w:cs="Arial"/>
          <w:i/>
        </w:rPr>
        <w:t xml:space="preserve"> </w:t>
      </w:r>
      <w:r w:rsidRPr="00EF4A09">
        <w:rPr>
          <w:rFonts w:ascii="Arial" w:hAnsi="Arial" w:cs="Arial"/>
        </w:rPr>
        <w:t xml:space="preserve">inclusivo. </w:t>
      </w:r>
    </w:p>
    <w:p w14:paraId="32DA27ED" w14:textId="0F5118CC" w:rsidR="00260C76" w:rsidRPr="00EF4A09" w:rsidRDefault="00B2748E" w:rsidP="00416803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>Impulsar la implantación de prácticas empresariales más inclusivas en el sector</w:t>
      </w:r>
      <w:r w:rsidR="0088463F">
        <w:rPr>
          <w:rFonts w:ascii="Arial" w:hAnsi="Arial" w:cs="Arial"/>
        </w:rPr>
        <w:t>.</w:t>
      </w:r>
    </w:p>
    <w:p w14:paraId="02A2F1B5" w14:textId="3980DFDF" w:rsidR="00260C76" w:rsidRPr="00EF4A09" w:rsidRDefault="00B2748E" w:rsidP="00416803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>Mejorar la transparencia salarial y luchar contra la brecha salarial.</w:t>
      </w:r>
    </w:p>
    <w:p w14:paraId="2B34287C" w14:textId="23663E16" w:rsidR="00345FA2" w:rsidRDefault="00B2748E" w:rsidP="00416803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Establecer en las empresas del sector objetivos medibles, realistas y a los que las empresas se comprometan públicamente. </w:t>
      </w:r>
    </w:p>
    <w:p w14:paraId="2468A7F0" w14:textId="5DFF62C6" w:rsidR="003D525E" w:rsidRDefault="003D525E" w:rsidP="003D525E">
      <w:pPr>
        <w:pStyle w:val="Textoindependiente"/>
        <w:spacing w:before="2"/>
        <w:rPr>
          <w:rFonts w:ascii="Arial" w:hAnsi="Arial" w:cs="Arial"/>
        </w:rPr>
      </w:pPr>
    </w:p>
    <w:p w14:paraId="297D35CD" w14:textId="77777777" w:rsidR="003D525E" w:rsidRPr="00416803" w:rsidRDefault="003D525E" w:rsidP="003D525E">
      <w:pPr>
        <w:pStyle w:val="Textoindependiente"/>
        <w:spacing w:before="2"/>
        <w:rPr>
          <w:rFonts w:ascii="Arial" w:hAnsi="Arial" w:cs="Arial"/>
        </w:rPr>
      </w:pPr>
    </w:p>
    <w:p w14:paraId="5915841B" w14:textId="7DBD73CA" w:rsidR="00260C76" w:rsidRPr="00EF4A09" w:rsidRDefault="00B2748E" w:rsidP="00416803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lastRenderedPageBreak/>
        <w:t xml:space="preserve">Impulsar los procesos de selección más inclusivos, incluyendo: </w:t>
      </w:r>
    </w:p>
    <w:p w14:paraId="7AD8D127" w14:textId="77777777" w:rsidR="00260C76" w:rsidRPr="00EF4A09" w:rsidRDefault="00B2748E" w:rsidP="00576D05">
      <w:pPr>
        <w:pStyle w:val="Textoindependiente"/>
        <w:numPr>
          <w:ilvl w:val="0"/>
          <w:numId w:val="9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Redacción de ofertas de trabajo neutras e inclusivas. </w:t>
      </w:r>
    </w:p>
    <w:p w14:paraId="078E99CE" w14:textId="77777777" w:rsidR="00260C76" w:rsidRPr="00EF4A09" w:rsidRDefault="00B2748E" w:rsidP="00576D05">
      <w:pPr>
        <w:pStyle w:val="Textoindependiente"/>
        <w:numPr>
          <w:ilvl w:val="0"/>
          <w:numId w:val="9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Establecer </w:t>
      </w:r>
      <w:proofErr w:type="spellStart"/>
      <w:r w:rsidRPr="00EF4A09">
        <w:rPr>
          <w:rFonts w:ascii="Arial" w:hAnsi="Arial" w:cs="Arial"/>
        </w:rPr>
        <w:t>CVs</w:t>
      </w:r>
      <w:proofErr w:type="spellEnd"/>
      <w:r w:rsidRPr="00EF4A09">
        <w:rPr>
          <w:rFonts w:ascii="Arial" w:hAnsi="Arial" w:cs="Arial"/>
        </w:rPr>
        <w:t xml:space="preserve"> ciegos en las primeras fases del proceso.</w:t>
      </w:r>
    </w:p>
    <w:p w14:paraId="5A7364AE" w14:textId="04BB2FD5" w:rsidR="0049629B" w:rsidRPr="00EF4A09" w:rsidRDefault="00B2748E" w:rsidP="00576D05">
      <w:pPr>
        <w:pStyle w:val="Textoindependiente"/>
        <w:numPr>
          <w:ilvl w:val="0"/>
          <w:numId w:val="9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>Establecer cuotas paritarias en el número de candida</w:t>
      </w:r>
      <w:r w:rsidR="0088463F">
        <w:rPr>
          <w:rFonts w:ascii="Arial" w:hAnsi="Arial" w:cs="Arial"/>
        </w:rPr>
        <w:t>turas</w:t>
      </w:r>
      <w:r w:rsidRPr="00EF4A09">
        <w:rPr>
          <w:rFonts w:ascii="Arial" w:hAnsi="Arial" w:cs="Arial"/>
        </w:rPr>
        <w:t xml:space="preserve"> en fases intermedias del proceso. </w:t>
      </w:r>
    </w:p>
    <w:p w14:paraId="2B7BB98D" w14:textId="77777777" w:rsidR="0049629B" w:rsidRPr="00EF4A09" w:rsidRDefault="00B2748E" w:rsidP="00576D05">
      <w:pPr>
        <w:pStyle w:val="Textoindependiente"/>
        <w:numPr>
          <w:ilvl w:val="0"/>
          <w:numId w:val="9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>Formar a responsables de selección en materia de diversidad.</w:t>
      </w:r>
    </w:p>
    <w:p w14:paraId="65950C63" w14:textId="77777777" w:rsidR="0049629B" w:rsidRPr="00EF4A09" w:rsidRDefault="00B2748E" w:rsidP="00576D05">
      <w:pPr>
        <w:pStyle w:val="Textoindependiente"/>
        <w:numPr>
          <w:ilvl w:val="0"/>
          <w:numId w:val="9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Implementar sistemas objetivos y transparentes de evaluación del mérito y de promoción. </w:t>
      </w:r>
    </w:p>
    <w:p w14:paraId="4B32C30C" w14:textId="77777777" w:rsidR="0049629B" w:rsidRPr="00EF4A09" w:rsidRDefault="00B2748E" w:rsidP="00416803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Crear campañas internas de comunicación y formación para impulsar un cambio cultural en la organización. </w:t>
      </w:r>
    </w:p>
    <w:p w14:paraId="3B306289" w14:textId="77777777" w:rsidR="0049629B" w:rsidRPr="00EF4A09" w:rsidRDefault="00B2748E" w:rsidP="00416803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 xml:space="preserve">Limitar las prácticas empresariales que dificultan la conciliación de la vida laboral y familiar y que favorecen el </w:t>
      </w:r>
      <w:proofErr w:type="spellStart"/>
      <w:r w:rsidRPr="0028657A">
        <w:rPr>
          <w:rFonts w:ascii="Arial" w:hAnsi="Arial" w:cs="Arial"/>
          <w:i/>
        </w:rPr>
        <w:t>networking</w:t>
      </w:r>
      <w:proofErr w:type="spellEnd"/>
      <w:r w:rsidRPr="00EF4A09">
        <w:rPr>
          <w:rFonts w:ascii="Arial" w:hAnsi="Arial" w:cs="Arial"/>
        </w:rPr>
        <w:t xml:space="preserve"> masculino sobre el femenino, como las reuniones y eventos corporativos en fin de semana o periodos vacacionales, las cenas de trabajo o las actividades de </w:t>
      </w:r>
      <w:proofErr w:type="spellStart"/>
      <w:r w:rsidRPr="0028657A">
        <w:rPr>
          <w:rFonts w:ascii="Arial" w:hAnsi="Arial" w:cs="Arial"/>
          <w:i/>
        </w:rPr>
        <w:t>team</w:t>
      </w:r>
      <w:proofErr w:type="spellEnd"/>
      <w:r w:rsidRPr="0028657A">
        <w:rPr>
          <w:rFonts w:ascii="Arial" w:hAnsi="Arial" w:cs="Arial"/>
          <w:i/>
        </w:rPr>
        <w:t xml:space="preserve"> </w:t>
      </w:r>
      <w:proofErr w:type="spellStart"/>
      <w:r w:rsidRPr="0028657A">
        <w:rPr>
          <w:rFonts w:ascii="Arial" w:hAnsi="Arial" w:cs="Arial"/>
          <w:i/>
        </w:rPr>
        <w:t>building</w:t>
      </w:r>
      <w:proofErr w:type="spellEnd"/>
      <w:r w:rsidRPr="00EF4A09">
        <w:rPr>
          <w:rFonts w:ascii="Arial" w:hAnsi="Arial" w:cs="Arial"/>
        </w:rPr>
        <w:t xml:space="preserve"> centradas en la realización de ciertos deportes.</w:t>
      </w:r>
    </w:p>
    <w:p w14:paraId="3E9E2EF0" w14:textId="0A87EF92" w:rsidR="00F702CD" w:rsidRDefault="00B2748E" w:rsidP="00416803">
      <w:pPr>
        <w:pStyle w:val="Textoindependiente"/>
        <w:numPr>
          <w:ilvl w:val="1"/>
          <w:numId w:val="6"/>
        </w:numPr>
        <w:spacing w:before="2"/>
        <w:rPr>
          <w:rFonts w:ascii="Arial" w:hAnsi="Arial" w:cs="Arial"/>
        </w:rPr>
      </w:pPr>
      <w:r w:rsidRPr="00EF4A09">
        <w:rPr>
          <w:rFonts w:ascii="Arial" w:hAnsi="Arial" w:cs="Arial"/>
        </w:rPr>
        <w:t>Generar un modelo laboral que fomente la corresponsabilidad en el cuidado de las personas</w:t>
      </w:r>
      <w:r w:rsidR="0049629B" w:rsidRPr="00EF4A09">
        <w:rPr>
          <w:rFonts w:ascii="Arial" w:hAnsi="Arial" w:cs="Arial"/>
        </w:rPr>
        <w:t>, e</w:t>
      </w:r>
      <w:r w:rsidRPr="00EF4A09">
        <w:rPr>
          <w:rFonts w:ascii="Arial" w:hAnsi="Arial" w:cs="Arial"/>
        </w:rPr>
        <w:t>quipara</w:t>
      </w:r>
      <w:r w:rsidR="0049629B" w:rsidRPr="00EF4A09">
        <w:rPr>
          <w:rFonts w:ascii="Arial" w:hAnsi="Arial" w:cs="Arial"/>
        </w:rPr>
        <w:t>ndo</w:t>
      </w:r>
      <w:r w:rsidRPr="00EF4A09">
        <w:rPr>
          <w:rFonts w:ascii="Arial" w:hAnsi="Arial" w:cs="Arial"/>
        </w:rPr>
        <w:t xml:space="preserve"> </w:t>
      </w:r>
      <w:r w:rsidR="0049629B" w:rsidRPr="00EF4A09">
        <w:rPr>
          <w:rFonts w:ascii="Arial" w:hAnsi="Arial" w:cs="Arial"/>
        </w:rPr>
        <w:t xml:space="preserve">los permisos </w:t>
      </w:r>
      <w:r w:rsidRPr="00EF4A09">
        <w:rPr>
          <w:rFonts w:ascii="Arial" w:hAnsi="Arial" w:cs="Arial"/>
        </w:rPr>
        <w:t>de paternidad y maternidad</w:t>
      </w:r>
      <w:r w:rsidR="0049629B" w:rsidRPr="00EF4A09">
        <w:rPr>
          <w:rFonts w:ascii="Arial" w:hAnsi="Arial" w:cs="Arial"/>
        </w:rPr>
        <w:t xml:space="preserve"> o introduciendo m</w:t>
      </w:r>
      <w:r w:rsidRPr="00EF4A09">
        <w:rPr>
          <w:rFonts w:ascii="Arial" w:hAnsi="Arial" w:cs="Arial"/>
        </w:rPr>
        <w:t>edidas de conciliación y flexibilización (limitación horaria de actividad y comunicaciones, flexibilidad horaria, etc.).</w:t>
      </w:r>
    </w:p>
    <w:p w14:paraId="1BFE686B" w14:textId="77777777" w:rsidR="00F702CD" w:rsidRDefault="00F702CD">
      <w:pPr>
        <w:rPr>
          <w:rFonts w:ascii="Arial" w:eastAsia="Georgia" w:hAnsi="Arial" w:cs="Arial"/>
          <w:sz w:val="24"/>
          <w:szCs w:val="24"/>
          <w:lang w:eastAsia="es-ES" w:bidi="es-ES"/>
        </w:rPr>
      </w:pPr>
      <w:r>
        <w:rPr>
          <w:rFonts w:ascii="Arial" w:hAnsi="Arial" w:cs="Arial"/>
        </w:rPr>
        <w:br w:type="page"/>
      </w:r>
    </w:p>
    <w:p w14:paraId="77DA3DF6" w14:textId="77777777" w:rsidR="00B2748E" w:rsidRPr="00EF4A09" w:rsidRDefault="00B2748E" w:rsidP="00F702CD">
      <w:pPr>
        <w:pStyle w:val="Textoindependiente"/>
        <w:spacing w:before="2"/>
        <w:ind w:left="1440"/>
        <w:rPr>
          <w:rFonts w:ascii="Arial" w:hAnsi="Arial" w:cs="Arial"/>
        </w:rPr>
      </w:pPr>
    </w:p>
    <w:p w14:paraId="1CFFA066" w14:textId="15B91BC9" w:rsidR="007A6491" w:rsidRPr="00D00BE2" w:rsidRDefault="007A6491" w:rsidP="007A6491">
      <w:pPr>
        <w:pStyle w:val="Textoindependiente"/>
        <w:spacing w:before="2"/>
        <w:rPr>
          <w:rFonts w:ascii="Arial" w:hAnsi="Arial" w:cs="Arial"/>
        </w:rPr>
      </w:pPr>
    </w:p>
    <w:p w14:paraId="796BA05E" w14:textId="5ABC9D35" w:rsidR="007A6491" w:rsidRPr="00EF4A09" w:rsidRDefault="007A6491" w:rsidP="003D02C8">
      <w:pPr>
        <w:pStyle w:val="Textoindependiente"/>
        <w:numPr>
          <w:ilvl w:val="0"/>
          <w:numId w:val="17"/>
        </w:numPr>
        <w:spacing w:before="2"/>
        <w:rPr>
          <w:rFonts w:ascii="Arial" w:hAnsi="Arial" w:cs="Arial"/>
          <w:b/>
        </w:rPr>
      </w:pPr>
      <w:r w:rsidRPr="00EF4A09">
        <w:rPr>
          <w:rFonts w:ascii="Arial" w:hAnsi="Arial" w:cs="Arial"/>
          <w:b/>
        </w:rPr>
        <w:t>DOCUMENTOS DE REFERENCIA</w:t>
      </w:r>
    </w:p>
    <w:p w14:paraId="154FADFB" w14:textId="77777777" w:rsidR="007A6491" w:rsidRPr="00EF4A09" w:rsidRDefault="007A6491" w:rsidP="007A6491">
      <w:pPr>
        <w:pStyle w:val="Textoindependiente"/>
        <w:spacing w:before="2"/>
      </w:pPr>
    </w:p>
    <w:p w14:paraId="28336B72" w14:textId="20745119" w:rsidR="007A6491" w:rsidRPr="00064FA5" w:rsidRDefault="00386D42" w:rsidP="007A6491">
      <w:pPr>
        <w:pStyle w:val="Textoindependiente"/>
        <w:numPr>
          <w:ilvl w:val="0"/>
          <w:numId w:val="15"/>
        </w:numPr>
        <w:spacing w:before="2"/>
        <w:rPr>
          <w:rFonts w:ascii="Arial" w:hAnsi="Arial" w:cs="Arial"/>
          <w:b/>
          <w:i/>
        </w:rPr>
      </w:pPr>
      <w:proofErr w:type="spellStart"/>
      <w:r w:rsidRPr="00EF4A09">
        <w:rPr>
          <w:rFonts w:ascii="Arial" w:hAnsi="Arial" w:cs="Arial"/>
          <w:b/>
        </w:rPr>
        <w:t>Ajuntament</w:t>
      </w:r>
      <w:proofErr w:type="spellEnd"/>
      <w:r w:rsidRPr="00EF4A09">
        <w:rPr>
          <w:rFonts w:ascii="Arial" w:hAnsi="Arial" w:cs="Arial"/>
          <w:b/>
        </w:rPr>
        <w:t xml:space="preserve"> de València, </w:t>
      </w:r>
      <w:r w:rsidR="00C33743" w:rsidRPr="00EF4A09">
        <w:rPr>
          <w:rFonts w:ascii="Arial" w:hAnsi="Arial" w:cs="Arial"/>
          <w:i/>
        </w:rPr>
        <w:t xml:space="preserve">Brecha digital con perspectiva de género en la ciudad de valencia, </w:t>
      </w:r>
      <w:r w:rsidR="00C33743" w:rsidRPr="00EF4A09">
        <w:rPr>
          <w:rFonts w:ascii="Arial" w:hAnsi="Arial" w:cs="Arial"/>
        </w:rPr>
        <w:t xml:space="preserve">2016. </w:t>
      </w:r>
    </w:p>
    <w:p w14:paraId="2958022D" w14:textId="77777777" w:rsidR="00064FA5" w:rsidRPr="00EF4A09" w:rsidRDefault="00064FA5" w:rsidP="00064FA5">
      <w:pPr>
        <w:pStyle w:val="Textoindependiente"/>
        <w:spacing w:before="2"/>
        <w:ind w:left="720"/>
        <w:rPr>
          <w:rFonts w:ascii="Arial" w:hAnsi="Arial" w:cs="Arial"/>
          <w:b/>
          <w:i/>
        </w:rPr>
      </w:pPr>
    </w:p>
    <w:p w14:paraId="1938F6E0" w14:textId="305846E0" w:rsidR="00205556" w:rsidRPr="00064FA5" w:rsidRDefault="00205556" w:rsidP="00205556">
      <w:pPr>
        <w:pStyle w:val="Textoindependiente"/>
        <w:numPr>
          <w:ilvl w:val="0"/>
          <w:numId w:val="15"/>
        </w:numPr>
        <w:spacing w:before="2"/>
        <w:jc w:val="left"/>
        <w:rPr>
          <w:rFonts w:ascii="Arial" w:hAnsi="Arial" w:cs="Arial"/>
          <w:b/>
        </w:rPr>
      </w:pPr>
      <w:r w:rsidRPr="00EF4A09">
        <w:rPr>
          <w:rFonts w:ascii="Arial" w:hAnsi="Arial" w:cs="Arial"/>
          <w:b/>
        </w:rPr>
        <w:t xml:space="preserve">Boix Palop, Andrés, </w:t>
      </w:r>
      <w:r w:rsidRPr="00EF4A09">
        <w:rPr>
          <w:rFonts w:ascii="Arial" w:hAnsi="Arial" w:cs="Arial"/>
          <w:i/>
        </w:rPr>
        <w:t xml:space="preserve">Los algoritmos son reglamentos: la necesidad de extender las garantías propias de las normas reglamentarias a los programas empleados por la administración para la adopción de decisiones, </w:t>
      </w:r>
      <w:r w:rsidRPr="00EF4A09">
        <w:rPr>
          <w:rFonts w:ascii="Arial" w:hAnsi="Arial" w:cs="Arial"/>
        </w:rPr>
        <w:t xml:space="preserve">disponible en: </w:t>
      </w:r>
      <w:hyperlink r:id="rId8" w:history="1">
        <w:r w:rsidRPr="00F702CD">
          <w:rPr>
            <w:rStyle w:val="Hipervnculo"/>
            <w:rFonts w:ascii="Arial" w:eastAsiaTheme="minorHAnsi" w:hAnsi="Arial" w:cs="Arial"/>
            <w:color w:val="auto"/>
            <w:lang w:eastAsia="en-US" w:bidi="ar-SA"/>
          </w:rPr>
          <w:t>https://www.uv.es/ceconomiacol/Art%c3%adculo%20Andr%c3%a9s%20Boix%202020%2c%20LOS%20ALGORITMOS%20SON%20REGLAMENTOS.pdf</w:t>
        </w:r>
      </w:hyperlink>
    </w:p>
    <w:p w14:paraId="45A3C0A3" w14:textId="77777777" w:rsidR="00064FA5" w:rsidRPr="00F702CD" w:rsidRDefault="00064FA5" w:rsidP="000C1500">
      <w:pPr>
        <w:pStyle w:val="Textoindependiente"/>
        <w:spacing w:before="2"/>
        <w:jc w:val="left"/>
        <w:rPr>
          <w:rFonts w:ascii="Arial" w:hAnsi="Arial" w:cs="Arial"/>
          <w:b/>
        </w:rPr>
      </w:pPr>
      <w:bookmarkStart w:id="4" w:name="_GoBack"/>
      <w:bookmarkEnd w:id="4"/>
    </w:p>
    <w:p w14:paraId="3F5FABE0" w14:textId="53A907EB" w:rsidR="00205556" w:rsidRPr="00064FA5" w:rsidRDefault="00205556" w:rsidP="00205556">
      <w:pPr>
        <w:pStyle w:val="Textoindependiente"/>
        <w:numPr>
          <w:ilvl w:val="0"/>
          <w:numId w:val="15"/>
        </w:numPr>
        <w:spacing w:before="2"/>
        <w:jc w:val="left"/>
        <w:rPr>
          <w:rFonts w:ascii="Arial" w:hAnsi="Arial" w:cs="Arial"/>
          <w:b/>
        </w:rPr>
      </w:pPr>
      <w:r w:rsidRPr="00F702CD">
        <w:rPr>
          <w:rFonts w:ascii="Arial" w:hAnsi="Arial" w:cs="Arial"/>
          <w:b/>
        </w:rPr>
        <w:t>Congreso de los Diputados</w:t>
      </w:r>
      <w:r w:rsidRPr="00F702CD">
        <w:rPr>
          <w:rFonts w:ascii="Arial" w:hAnsi="Arial" w:cs="Arial"/>
        </w:rPr>
        <w:t xml:space="preserve">. GEIGSD, </w:t>
      </w:r>
      <w:r w:rsidRPr="00F702CD">
        <w:rPr>
          <w:rFonts w:ascii="Arial" w:hAnsi="Arial" w:cs="Arial"/>
          <w:i/>
        </w:rPr>
        <w:t>Documento de trabajo. Competencias transformadoras para la igualdad de género en la sociedad y la economía digital</w:t>
      </w:r>
      <w:r w:rsidRPr="00F702CD">
        <w:rPr>
          <w:rFonts w:ascii="Arial" w:hAnsi="Arial" w:cs="Arial"/>
        </w:rPr>
        <w:t xml:space="preserve">, disponible en: </w:t>
      </w:r>
      <w:hyperlink r:id="rId9" w:history="1">
        <w:r w:rsidRPr="00F702CD">
          <w:rPr>
            <w:rFonts w:ascii="Arial" w:eastAsiaTheme="minorHAnsi" w:hAnsi="Arial" w:cs="Arial"/>
            <w:u w:val="single"/>
            <w:lang w:eastAsia="en-US" w:bidi="ar-SA"/>
          </w:rPr>
          <w:t>http://www.congreso.es/docu/comisiones/reconstruccion/documentacion_participacion_ciudadana/20200611_A35A.pdf</w:t>
        </w:r>
      </w:hyperlink>
    </w:p>
    <w:p w14:paraId="16A1AF2B" w14:textId="77777777" w:rsidR="00064FA5" w:rsidRPr="00F702CD" w:rsidRDefault="00064FA5" w:rsidP="00064FA5">
      <w:pPr>
        <w:pStyle w:val="Textoindependiente"/>
        <w:spacing w:before="2"/>
        <w:ind w:left="720"/>
        <w:jc w:val="left"/>
        <w:rPr>
          <w:rFonts w:ascii="Arial" w:hAnsi="Arial" w:cs="Arial"/>
          <w:b/>
        </w:rPr>
      </w:pPr>
    </w:p>
    <w:p w14:paraId="171845C3" w14:textId="67533BCE" w:rsidR="00205556" w:rsidRPr="00064FA5" w:rsidRDefault="00205556" w:rsidP="00205556">
      <w:pPr>
        <w:pStyle w:val="Textoindependiente"/>
        <w:numPr>
          <w:ilvl w:val="0"/>
          <w:numId w:val="15"/>
        </w:numPr>
        <w:spacing w:before="2"/>
        <w:rPr>
          <w:rFonts w:ascii="Arial" w:hAnsi="Arial" w:cs="Arial"/>
          <w:b/>
          <w:i/>
        </w:rPr>
      </w:pPr>
      <w:r w:rsidRPr="00F702CD">
        <w:rPr>
          <w:rFonts w:ascii="Arial" w:hAnsi="Arial" w:cs="Arial"/>
          <w:b/>
        </w:rPr>
        <w:t xml:space="preserve">Digital.es; </w:t>
      </w:r>
      <w:r w:rsidRPr="00F702CD">
        <w:rPr>
          <w:rFonts w:ascii="Arial" w:hAnsi="Arial" w:cs="Arial"/>
          <w:i/>
        </w:rPr>
        <w:t xml:space="preserve">Mujeres en la economía digital en España, 2018. </w:t>
      </w:r>
      <w:r w:rsidRPr="00F702CD">
        <w:rPr>
          <w:rFonts w:ascii="Arial" w:hAnsi="Arial" w:cs="Arial"/>
        </w:rPr>
        <w:t xml:space="preserve">Disponible </w:t>
      </w:r>
      <w:hyperlink r:id="rId10" w:history="1">
        <w:r w:rsidR="00064FA5" w:rsidRPr="00064FA5">
          <w:rPr>
            <w:rStyle w:val="Hipervnculo"/>
            <w:rFonts w:ascii="Arial" w:eastAsiaTheme="minorHAnsi" w:hAnsi="Arial" w:cs="Arial"/>
            <w:color w:val="auto"/>
            <w:lang w:eastAsia="en-US" w:bidi="ar-SA"/>
          </w:rPr>
          <w:t>https://www.digitales.es/uploads/2d1f0dc9ca0f07da534a4fc64591ff72.pdf</w:t>
        </w:r>
      </w:hyperlink>
    </w:p>
    <w:p w14:paraId="7F2A4BF0" w14:textId="77777777" w:rsidR="00064FA5" w:rsidRPr="00F702CD" w:rsidRDefault="00064FA5" w:rsidP="00064FA5">
      <w:pPr>
        <w:pStyle w:val="Textoindependiente"/>
        <w:spacing w:before="2"/>
        <w:rPr>
          <w:rFonts w:ascii="Arial" w:hAnsi="Arial" w:cs="Arial"/>
          <w:b/>
          <w:i/>
        </w:rPr>
      </w:pPr>
    </w:p>
    <w:p w14:paraId="77A6E96F" w14:textId="456B9FF0" w:rsidR="001126E7" w:rsidRPr="00064FA5" w:rsidRDefault="001126E7" w:rsidP="007A6491">
      <w:pPr>
        <w:pStyle w:val="Textoindependiente"/>
        <w:numPr>
          <w:ilvl w:val="0"/>
          <w:numId w:val="15"/>
        </w:numPr>
        <w:spacing w:before="2"/>
        <w:rPr>
          <w:rFonts w:ascii="Arial" w:hAnsi="Arial" w:cs="Arial"/>
          <w:b/>
          <w:i/>
        </w:rPr>
      </w:pPr>
      <w:r w:rsidRPr="00F702CD">
        <w:rPr>
          <w:rFonts w:ascii="Arial" w:hAnsi="Arial" w:cs="Arial"/>
          <w:b/>
        </w:rPr>
        <w:t xml:space="preserve">Generalitat Valenciana. </w:t>
      </w:r>
      <w:hyperlink r:id="rId11" w:history="1">
        <w:r w:rsidR="00224F5C" w:rsidRPr="00F702CD">
          <w:rPr>
            <w:rFonts w:ascii="Arial" w:eastAsiaTheme="minorHAnsi" w:hAnsi="Arial" w:cs="Arial"/>
            <w:u w:val="single"/>
            <w:lang w:eastAsia="en-US" w:bidi="ar-SA"/>
          </w:rPr>
          <w:t>http://innova.gva.es/es/web/brecha-digital</w:t>
        </w:r>
      </w:hyperlink>
    </w:p>
    <w:p w14:paraId="4CE38BDC" w14:textId="77777777" w:rsidR="00064FA5" w:rsidRPr="00F702CD" w:rsidRDefault="00064FA5" w:rsidP="00064FA5">
      <w:pPr>
        <w:pStyle w:val="Textoindependiente"/>
        <w:spacing w:before="2"/>
        <w:ind w:left="720"/>
        <w:rPr>
          <w:rFonts w:ascii="Arial" w:hAnsi="Arial" w:cs="Arial"/>
          <w:b/>
          <w:i/>
        </w:rPr>
      </w:pPr>
    </w:p>
    <w:p w14:paraId="12385FC9" w14:textId="5A97C562" w:rsidR="003F0E85" w:rsidRPr="00EF4A09" w:rsidRDefault="003F0E85" w:rsidP="003F0E85">
      <w:pPr>
        <w:pStyle w:val="Textoindependiente"/>
        <w:numPr>
          <w:ilvl w:val="0"/>
          <w:numId w:val="15"/>
        </w:numPr>
        <w:spacing w:before="2"/>
        <w:rPr>
          <w:rFonts w:ascii="Arial" w:hAnsi="Arial" w:cs="Arial"/>
          <w:b/>
          <w:i/>
        </w:rPr>
      </w:pPr>
      <w:proofErr w:type="spellStart"/>
      <w:r w:rsidRPr="00EF4A09">
        <w:rPr>
          <w:rFonts w:ascii="Arial" w:hAnsi="Arial" w:cs="Arial"/>
          <w:b/>
        </w:rPr>
        <w:t>Rodriguez</w:t>
      </w:r>
      <w:proofErr w:type="spellEnd"/>
      <w:r w:rsidRPr="00EF4A09">
        <w:rPr>
          <w:rFonts w:ascii="Arial" w:hAnsi="Arial" w:cs="Arial"/>
          <w:b/>
        </w:rPr>
        <w:t xml:space="preserve"> González, </w:t>
      </w:r>
      <w:proofErr w:type="spellStart"/>
      <w:r w:rsidRPr="00EF4A09">
        <w:rPr>
          <w:rFonts w:ascii="Arial" w:hAnsi="Arial" w:cs="Arial"/>
          <w:b/>
        </w:rPr>
        <w:t>Sarai</w:t>
      </w:r>
      <w:proofErr w:type="spellEnd"/>
      <w:r w:rsidRPr="00EF4A09">
        <w:rPr>
          <w:rFonts w:ascii="Arial" w:hAnsi="Arial" w:cs="Arial"/>
          <w:b/>
        </w:rPr>
        <w:t xml:space="preserve">, </w:t>
      </w:r>
      <w:r w:rsidR="00A76858" w:rsidRPr="00EF4A09">
        <w:rPr>
          <w:rFonts w:ascii="Arial" w:hAnsi="Arial" w:cs="Arial"/>
          <w:i/>
        </w:rPr>
        <w:t xml:space="preserve">Brechas de género y transformación digital. </w:t>
      </w:r>
    </w:p>
    <w:p w14:paraId="378BE64F" w14:textId="77777777" w:rsidR="0048156D" w:rsidRPr="00EF4A09" w:rsidRDefault="0048156D" w:rsidP="001126E7">
      <w:pPr>
        <w:pStyle w:val="Textoindependiente"/>
        <w:spacing w:before="2"/>
        <w:ind w:left="720"/>
        <w:rPr>
          <w:rFonts w:ascii="Arial" w:hAnsi="Arial" w:cs="Arial"/>
          <w:b/>
          <w:i/>
        </w:rPr>
      </w:pPr>
    </w:p>
    <w:sectPr w:rsidR="0048156D" w:rsidRPr="00EF4A09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B5284" w14:textId="77777777" w:rsidR="007F1EE8" w:rsidRDefault="007F1EE8" w:rsidP="00A96A93">
      <w:pPr>
        <w:spacing w:after="0" w:line="240" w:lineRule="auto"/>
      </w:pPr>
      <w:r>
        <w:separator/>
      </w:r>
    </w:p>
  </w:endnote>
  <w:endnote w:type="continuationSeparator" w:id="0">
    <w:p w14:paraId="49E36714" w14:textId="77777777" w:rsidR="007F1EE8" w:rsidRDefault="007F1EE8" w:rsidP="00A9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7256686"/>
      <w:docPartObj>
        <w:docPartGallery w:val="Page Numbers (Bottom of Page)"/>
        <w:docPartUnique/>
      </w:docPartObj>
    </w:sdtPr>
    <w:sdtEndPr/>
    <w:sdtContent>
      <w:p w14:paraId="509457D4" w14:textId="4C67B9BC" w:rsidR="00EF4A09" w:rsidRDefault="00EF4A0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529437" w14:textId="77777777" w:rsidR="00EF4A09" w:rsidRDefault="00EF4A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E36FD" w14:textId="77777777" w:rsidR="007F1EE8" w:rsidRDefault="007F1EE8" w:rsidP="00A96A93">
      <w:pPr>
        <w:spacing w:after="0" w:line="240" w:lineRule="auto"/>
      </w:pPr>
      <w:r>
        <w:separator/>
      </w:r>
    </w:p>
  </w:footnote>
  <w:footnote w:type="continuationSeparator" w:id="0">
    <w:p w14:paraId="2407B04A" w14:textId="77777777" w:rsidR="007F1EE8" w:rsidRDefault="007F1EE8" w:rsidP="00A96A93">
      <w:pPr>
        <w:spacing w:after="0" w:line="240" w:lineRule="auto"/>
      </w:pPr>
      <w:r>
        <w:continuationSeparator/>
      </w:r>
    </w:p>
  </w:footnote>
  <w:footnote w:id="1">
    <w:p w14:paraId="432A1E6A" w14:textId="77777777" w:rsidR="00A60A8D" w:rsidRPr="00A60A8D" w:rsidRDefault="00A60A8D" w:rsidP="00A60A8D">
      <w:pPr>
        <w:pStyle w:val="Textoindependiente"/>
        <w:spacing w:before="2"/>
        <w:jc w:val="left"/>
        <w:rPr>
          <w:rFonts w:ascii="Arial" w:hAnsi="Arial" w:cs="Arial"/>
          <w:b/>
          <w:sz w:val="18"/>
          <w:szCs w:val="18"/>
        </w:rPr>
      </w:pPr>
      <w:r w:rsidRPr="00A60A8D">
        <w:rPr>
          <w:rStyle w:val="Refdenotaalpie"/>
          <w:sz w:val="18"/>
          <w:szCs w:val="18"/>
        </w:rPr>
        <w:footnoteRef/>
      </w:r>
      <w:r w:rsidRPr="00A60A8D">
        <w:rPr>
          <w:sz w:val="18"/>
          <w:szCs w:val="18"/>
        </w:rPr>
        <w:t xml:space="preserve"> </w:t>
      </w:r>
      <w:r w:rsidRPr="00A60A8D">
        <w:rPr>
          <w:rFonts w:ascii="Arial" w:hAnsi="Arial" w:cs="Arial"/>
          <w:b/>
          <w:sz w:val="18"/>
          <w:szCs w:val="18"/>
        </w:rPr>
        <w:t>Congreso de los Diputados</w:t>
      </w:r>
      <w:r w:rsidRPr="00A60A8D">
        <w:rPr>
          <w:rFonts w:ascii="Arial" w:hAnsi="Arial" w:cs="Arial"/>
          <w:sz w:val="18"/>
          <w:szCs w:val="18"/>
        </w:rPr>
        <w:t xml:space="preserve">. GEIGSD, </w:t>
      </w:r>
      <w:r w:rsidRPr="00A60A8D">
        <w:rPr>
          <w:rFonts w:ascii="Arial" w:hAnsi="Arial" w:cs="Arial"/>
          <w:i/>
          <w:sz w:val="18"/>
          <w:szCs w:val="18"/>
        </w:rPr>
        <w:t>Documento de trabajo. Competencias transformadoras para la igualdad de género en la sociedad y la economía digital</w:t>
      </w:r>
      <w:r w:rsidRPr="00A60A8D">
        <w:rPr>
          <w:rFonts w:ascii="Arial" w:hAnsi="Arial" w:cs="Arial"/>
          <w:sz w:val="18"/>
          <w:szCs w:val="18"/>
        </w:rPr>
        <w:t xml:space="preserve">, disponible en: </w:t>
      </w:r>
      <w:hyperlink r:id="rId1" w:history="1">
        <w:r w:rsidRPr="003D525E">
          <w:rPr>
            <w:rFonts w:ascii="Arial" w:eastAsiaTheme="minorHAnsi" w:hAnsi="Arial" w:cs="Arial"/>
            <w:sz w:val="18"/>
            <w:szCs w:val="18"/>
            <w:u w:val="single"/>
            <w:lang w:eastAsia="en-US" w:bidi="ar-SA"/>
          </w:rPr>
          <w:t>http://www.congreso.es/docu/comisiones/reconstruccion/documentacion_participacion_ciudadana/20200611_A35A.pdf</w:t>
        </w:r>
      </w:hyperlink>
    </w:p>
    <w:p w14:paraId="23D7E523" w14:textId="00E78025" w:rsidR="00A60A8D" w:rsidRDefault="00A60A8D">
      <w:pPr>
        <w:pStyle w:val="Textonotapie"/>
      </w:pPr>
    </w:p>
  </w:footnote>
  <w:footnote w:id="2">
    <w:p w14:paraId="782FCF3C" w14:textId="256AAAE0" w:rsidR="00206713" w:rsidRPr="00997F50" w:rsidRDefault="00206713">
      <w:pPr>
        <w:pStyle w:val="Textonotapie"/>
        <w:rPr>
          <w:rFonts w:ascii="Arial" w:hAnsi="Arial" w:cs="Arial"/>
          <w:sz w:val="18"/>
          <w:szCs w:val="18"/>
        </w:rPr>
      </w:pPr>
      <w:r w:rsidRPr="00997F50">
        <w:rPr>
          <w:rStyle w:val="Refdenotaalpie"/>
          <w:rFonts w:ascii="Arial" w:hAnsi="Arial" w:cs="Arial"/>
          <w:sz w:val="18"/>
          <w:szCs w:val="18"/>
        </w:rPr>
        <w:footnoteRef/>
      </w:r>
      <w:r w:rsidRPr="00997F50">
        <w:rPr>
          <w:rFonts w:ascii="Arial" w:hAnsi="Arial" w:cs="Arial"/>
          <w:sz w:val="18"/>
          <w:szCs w:val="18"/>
        </w:rPr>
        <w:t xml:space="preserve"> </w:t>
      </w:r>
      <w:r w:rsidR="00256E17" w:rsidRPr="00997F50">
        <w:rPr>
          <w:rFonts w:ascii="Arial" w:hAnsi="Arial" w:cs="Arial"/>
          <w:sz w:val="18"/>
          <w:szCs w:val="18"/>
        </w:rPr>
        <w:t>Curi</w:t>
      </w:r>
      <w:r w:rsidR="00204211" w:rsidRPr="00997F50">
        <w:rPr>
          <w:rFonts w:ascii="Arial" w:hAnsi="Arial" w:cs="Arial"/>
          <w:sz w:val="18"/>
          <w:szCs w:val="18"/>
        </w:rPr>
        <w:t xml:space="preserve">osamente, </w:t>
      </w:r>
      <w:r w:rsidRPr="00997F50">
        <w:rPr>
          <w:rFonts w:ascii="Arial" w:hAnsi="Arial" w:cs="Arial"/>
          <w:sz w:val="18"/>
          <w:szCs w:val="18"/>
        </w:rPr>
        <w:t>España</w:t>
      </w:r>
      <w:r w:rsidRPr="00997F50">
        <w:rPr>
          <w:rFonts w:ascii="Arial" w:hAnsi="Arial" w:cs="Arial"/>
          <w:spacing w:val="-13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se</w:t>
      </w:r>
      <w:r w:rsidRPr="00997F50">
        <w:rPr>
          <w:rFonts w:ascii="Arial" w:hAnsi="Arial" w:cs="Arial"/>
          <w:spacing w:val="-11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sitúa</w:t>
      </w:r>
      <w:r w:rsidRPr="00997F50">
        <w:rPr>
          <w:rFonts w:ascii="Arial" w:hAnsi="Arial" w:cs="Arial"/>
          <w:spacing w:val="-13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a</w:t>
      </w:r>
      <w:r w:rsidRPr="00997F50">
        <w:rPr>
          <w:rFonts w:ascii="Arial" w:hAnsi="Arial" w:cs="Arial"/>
          <w:spacing w:val="-13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la</w:t>
      </w:r>
      <w:r w:rsidRPr="00997F50">
        <w:rPr>
          <w:rFonts w:ascii="Arial" w:hAnsi="Arial" w:cs="Arial"/>
          <w:spacing w:val="-12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cabeza</w:t>
      </w:r>
      <w:r w:rsidRPr="00997F50">
        <w:rPr>
          <w:rFonts w:ascii="Arial" w:hAnsi="Arial" w:cs="Arial"/>
          <w:spacing w:val="-13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en</w:t>
      </w:r>
      <w:r w:rsidRPr="00997F50">
        <w:rPr>
          <w:rFonts w:ascii="Arial" w:hAnsi="Arial" w:cs="Arial"/>
          <w:spacing w:val="-12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el</w:t>
      </w:r>
      <w:r w:rsidRPr="00997F50">
        <w:rPr>
          <w:rFonts w:ascii="Arial" w:hAnsi="Arial" w:cs="Arial"/>
          <w:spacing w:val="-12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porcentaje</w:t>
      </w:r>
      <w:r w:rsidRPr="00997F50">
        <w:rPr>
          <w:rFonts w:ascii="Arial" w:hAnsi="Arial" w:cs="Arial"/>
          <w:spacing w:val="-11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de</w:t>
      </w:r>
      <w:r w:rsidRPr="00997F50">
        <w:rPr>
          <w:rFonts w:ascii="Arial" w:hAnsi="Arial" w:cs="Arial"/>
          <w:spacing w:val="-12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investigadoras</w:t>
      </w:r>
      <w:r w:rsidRPr="00997F50">
        <w:rPr>
          <w:rFonts w:ascii="Arial" w:hAnsi="Arial" w:cs="Arial"/>
          <w:spacing w:val="-14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en</w:t>
      </w:r>
      <w:r w:rsidRPr="00997F50">
        <w:rPr>
          <w:rFonts w:ascii="Arial" w:hAnsi="Arial" w:cs="Arial"/>
          <w:spacing w:val="-12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el</w:t>
      </w:r>
      <w:r w:rsidRPr="00997F50">
        <w:rPr>
          <w:rFonts w:ascii="Arial" w:hAnsi="Arial" w:cs="Arial"/>
          <w:spacing w:val="-11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campo de</w:t>
      </w:r>
      <w:r w:rsidRPr="00997F50">
        <w:rPr>
          <w:rFonts w:ascii="Arial" w:hAnsi="Arial" w:cs="Arial"/>
          <w:spacing w:val="-4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la</w:t>
      </w:r>
      <w:r w:rsidRPr="00997F50">
        <w:rPr>
          <w:rFonts w:ascii="Arial" w:hAnsi="Arial" w:cs="Arial"/>
          <w:spacing w:val="-3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Inteligencia</w:t>
      </w:r>
      <w:r w:rsidRPr="00997F50">
        <w:rPr>
          <w:rFonts w:ascii="Arial" w:hAnsi="Arial" w:cs="Arial"/>
          <w:spacing w:val="-8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Artificial,</w:t>
      </w:r>
      <w:r w:rsidRPr="00997F50">
        <w:rPr>
          <w:rFonts w:ascii="Arial" w:hAnsi="Arial" w:cs="Arial"/>
          <w:spacing w:val="-2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con</w:t>
      </w:r>
      <w:r w:rsidRPr="00997F50">
        <w:rPr>
          <w:rFonts w:ascii="Arial" w:hAnsi="Arial" w:cs="Arial"/>
          <w:spacing w:val="-4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un</w:t>
      </w:r>
      <w:r w:rsidRPr="00997F50">
        <w:rPr>
          <w:rFonts w:ascii="Arial" w:hAnsi="Arial" w:cs="Arial"/>
          <w:spacing w:val="-3"/>
          <w:sz w:val="18"/>
          <w:szCs w:val="18"/>
        </w:rPr>
        <w:t xml:space="preserve"> </w:t>
      </w:r>
      <w:r w:rsidRPr="00997F50">
        <w:rPr>
          <w:rFonts w:ascii="Arial" w:hAnsi="Arial" w:cs="Arial"/>
          <w:sz w:val="18"/>
          <w:szCs w:val="18"/>
        </w:rPr>
        <w:t>26%.</w:t>
      </w:r>
    </w:p>
  </w:footnote>
  <w:footnote w:id="3">
    <w:p w14:paraId="054AAE0C" w14:textId="6BD2563C" w:rsidR="00ED09B8" w:rsidRDefault="00ED09B8">
      <w:pPr>
        <w:pStyle w:val="Textonotapie"/>
      </w:pPr>
      <w:r w:rsidRPr="00997F50">
        <w:rPr>
          <w:rStyle w:val="Refdenotaalpie"/>
          <w:rFonts w:ascii="Arial" w:hAnsi="Arial" w:cs="Arial"/>
          <w:sz w:val="18"/>
          <w:szCs w:val="18"/>
        </w:rPr>
        <w:footnoteRef/>
      </w:r>
      <w:r w:rsidR="00997F50" w:rsidRPr="00997F50">
        <w:rPr>
          <w:rFonts w:ascii="Arial" w:hAnsi="Arial" w:cs="Arial"/>
          <w:sz w:val="18"/>
          <w:szCs w:val="18"/>
        </w:rPr>
        <w:t xml:space="preserve"> Ver </w:t>
      </w:r>
      <w:hyperlink r:id="rId2" w:history="1">
        <w:r w:rsidR="00997F50" w:rsidRPr="00997F50">
          <w:rPr>
            <w:rStyle w:val="Hipervnculo"/>
            <w:rFonts w:ascii="Arial" w:hAnsi="Arial" w:cs="Arial"/>
            <w:color w:val="auto"/>
            <w:sz w:val="18"/>
            <w:szCs w:val="18"/>
          </w:rPr>
          <w:t>https://www.uv.es/ceconomiacol/Art%c3%adculo%20Andr%c3%a9s%20Boix%202020%2c%20LOS%20ALGORITMOS%20SON%20REGLAMENTOS.pdf</w:t>
        </w:r>
      </w:hyperlink>
    </w:p>
  </w:footnote>
  <w:footnote w:id="4">
    <w:p w14:paraId="3813E9B4" w14:textId="77777777" w:rsidR="001B352D" w:rsidRPr="00576D05" w:rsidRDefault="001B352D" w:rsidP="001B352D">
      <w:pPr>
        <w:pStyle w:val="Textonotapie"/>
        <w:rPr>
          <w:rFonts w:ascii="Arial" w:hAnsi="Arial" w:cs="Arial"/>
          <w:sz w:val="18"/>
          <w:szCs w:val="18"/>
        </w:rPr>
      </w:pPr>
      <w:r w:rsidRPr="003D525E">
        <w:rPr>
          <w:rStyle w:val="Refdenotaalpie"/>
          <w:rFonts w:ascii="Arial" w:hAnsi="Arial" w:cs="Arial"/>
        </w:rPr>
        <w:footnoteRef/>
      </w:r>
      <w:r w:rsidRPr="003D525E">
        <w:rPr>
          <w:rFonts w:ascii="Arial" w:hAnsi="Arial" w:cs="Arial"/>
        </w:rPr>
        <w:t xml:space="preserve"> </w:t>
      </w:r>
      <w:hyperlink r:id="rId3" w:history="1">
        <w:r w:rsidRPr="003D525E">
          <w:rPr>
            <w:rStyle w:val="Hipervnculo"/>
            <w:rFonts w:ascii="Arial" w:hAnsi="Arial" w:cs="Arial"/>
            <w:color w:val="auto"/>
            <w:sz w:val="18"/>
            <w:szCs w:val="18"/>
          </w:rPr>
          <w:t>https://www.digitales.es/uploads/2d1f0dc9ca0f07da534a4fc64591ff72.pdf</w:t>
        </w:r>
      </w:hyperlink>
    </w:p>
  </w:footnote>
  <w:footnote w:id="5">
    <w:p w14:paraId="0ED59C69" w14:textId="0125898D" w:rsidR="00373E7B" w:rsidRPr="008C0EA7" w:rsidRDefault="00373E7B">
      <w:pPr>
        <w:pStyle w:val="Textonotapie"/>
        <w:rPr>
          <w:rFonts w:ascii="Arial" w:hAnsi="Arial" w:cs="Arial"/>
        </w:rPr>
      </w:pPr>
      <w:r w:rsidRPr="00576D05">
        <w:rPr>
          <w:rStyle w:val="Refdenotaalpie"/>
          <w:rFonts w:ascii="Arial" w:hAnsi="Arial" w:cs="Arial"/>
          <w:sz w:val="18"/>
          <w:szCs w:val="18"/>
        </w:rPr>
        <w:footnoteRef/>
      </w:r>
      <w:r w:rsidRPr="00576D05">
        <w:rPr>
          <w:rFonts w:ascii="Arial" w:hAnsi="Arial" w:cs="Arial"/>
          <w:sz w:val="18"/>
          <w:szCs w:val="18"/>
        </w:rPr>
        <w:t xml:space="preserve"> </w:t>
      </w:r>
      <w:r w:rsidR="00B70B9F" w:rsidRPr="00576D05">
        <w:rPr>
          <w:rFonts w:ascii="Arial" w:hAnsi="Arial" w:cs="Arial"/>
          <w:sz w:val="18"/>
          <w:szCs w:val="18"/>
        </w:rPr>
        <w:t>Segregación vocacional. Las mujeres tienen tendencia a elegir estudios orientados al sujeto mientras los hombres seleccionan aquellos más orientados al objeto. Entre otros, la tecnología. Esta orientación permanece en toda la trayectoria hasta llegar a la secundaria postobligatoria</w:t>
      </w:r>
      <w:r w:rsidR="00371A97" w:rsidRPr="00576D05">
        <w:rPr>
          <w:rFonts w:ascii="Arial" w:hAnsi="Arial" w:cs="Arial"/>
          <w:sz w:val="18"/>
          <w:szCs w:val="18"/>
        </w:rPr>
        <w:t xml:space="preserve"> o estudios de posgrado</w:t>
      </w:r>
      <w:r w:rsidR="00B70B9F" w:rsidRPr="00576D05">
        <w:rPr>
          <w:rFonts w:ascii="Arial" w:hAnsi="Arial" w:cs="Arial"/>
          <w:sz w:val="18"/>
          <w:szCs w:val="18"/>
        </w:rPr>
        <w:t xml:space="preserve">. </w:t>
      </w:r>
    </w:p>
  </w:footnote>
  <w:footnote w:id="6">
    <w:p w14:paraId="5D76281C" w14:textId="07B641E9" w:rsidR="00C9332B" w:rsidRPr="00F702CD" w:rsidRDefault="00C9332B" w:rsidP="00415A08">
      <w:pPr>
        <w:spacing w:before="56"/>
        <w:ind w:left="100"/>
        <w:rPr>
          <w:rFonts w:ascii="Arial" w:hAnsi="Arial" w:cs="Arial"/>
          <w:sz w:val="18"/>
          <w:szCs w:val="18"/>
          <w:u w:val="single" w:color="4471C4"/>
        </w:rPr>
      </w:pPr>
      <w:r w:rsidRPr="00F702CD">
        <w:rPr>
          <w:rStyle w:val="Refdenotaalpie"/>
          <w:rFonts w:ascii="Arial" w:hAnsi="Arial" w:cs="Arial"/>
          <w:sz w:val="18"/>
          <w:szCs w:val="18"/>
        </w:rPr>
        <w:footnoteRef/>
      </w:r>
      <w:r w:rsidR="00F702CD" w:rsidRPr="00F702CD">
        <w:rPr>
          <w:rFonts w:ascii="Arial" w:hAnsi="Arial" w:cs="Arial"/>
          <w:sz w:val="18"/>
          <w:szCs w:val="18"/>
        </w:rPr>
        <w:t xml:space="preserve"> Vid nota 1.</w:t>
      </w:r>
      <w:r w:rsidRPr="00F702CD">
        <w:rPr>
          <w:rFonts w:ascii="Arial" w:hAnsi="Arial" w:cs="Arial"/>
          <w:sz w:val="18"/>
          <w:szCs w:val="18"/>
        </w:rPr>
        <w:t xml:space="preserve">  </w:t>
      </w:r>
    </w:p>
    <w:p w14:paraId="5A8CCABC" w14:textId="52BA33A8" w:rsidR="00C9332B" w:rsidRDefault="00C9332B">
      <w:pPr>
        <w:pStyle w:val="Textonotapie"/>
      </w:pPr>
    </w:p>
  </w:footnote>
  <w:footnote w:id="7">
    <w:p w14:paraId="797940D1" w14:textId="2A78AEFC" w:rsidR="0007390F" w:rsidRPr="0007390F" w:rsidRDefault="0007390F" w:rsidP="0007390F">
      <w:pPr>
        <w:pStyle w:val="Textonotapie"/>
        <w:rPr>
          <w:rFonts w:ascii="Arial" w:hAnsi="Arial" w:cs="Arial"/>
          <w:sz w:val="18"/>
          <w:szCs w:val="18"/>
          <w:highlight w:val="cyan"/>
        </w:rPr>
      </w:pPr>
      <w:r w:rsidRPr="0007390F">
        <w:rPr>
          <w:rStyle w:val="Refdenotaalpie"/>
          <w:rFonts w:ascii="Arial" w:hAnsi="Arial" w:cs="Arial"/>
          <w:sz w:val="18"/>
          <w:szCs w:val="18"/>
        </w:rPr>
        <w:footnoteRef/>
      </w:r>
      <w:r w:rsidRPr="000739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 w:rsidRPr="0007390F">
        <w:rPr>
          <w:rFonts w:ascii="Arial" w:hAnsi="Arial" w:cs="Arial"/>
          <w:sz w:val="18"/>
          <w:szCs w:val="18"/>
        </w:rPr>
        <w:t>l envejecimiento de la población requerirá más trabajadores humanos y un mayor uso de la inteligencia artificial, la robótica y otras tecnologías avanzadas para complementar y aumentar la productividad de los trabajadores en los servicios de salud.</w:t>
      </w:r>
    </w:p>
    <w:p w14:paraId="59B10573" w14:textId="48367B05" w:rsidR="0007390F" w:rsidRDefault="0007390F">
      <w:pPr>
        <w:pStyle w:val="Textonotapie"/>
      </w:pPr>
    </w:p>
  </w:footnote>
  <w:footnote w:id="8">
    <w:p w14:paraId="3223C7C3" w14:textId="5D6800E6" w:rsidR="00A96A93" w:rsidRDefault="00A96A93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E</w:t>
      </w:r>
      <w:r w:rsidRPr="00A96A93">
        <w:rPr>
          <w:rFonts w:ascii="Arial" w:hAnsi="Arial" w:cs="Arial"/>
          <w:sz w:val="18"/>
          <w:szCs w:val="18"/>
        </w:rPr>
        <w:t>n el año 2015, último para el que existen datos a nivel europeo, el 5,8% de los trabajadores europeos tenían ocupaciones digitales, mientras que ese mismo año en España la cifra era de en torno al 3,5%. En 2017 esta cifra asciende hasta el 3,7%,</w:t>
      </w:r>
    </w:p>
  </w:footnote>
  <w:footnote w:id="9">
    <w:p w14:paraId="2AC92485" w14:textId="4F86FA8C" w:rsidR="000065B7" w:rsidRDefault="000065B7">
      <w:pPr>
        <w:pStyle w:val="Textonotapie"/>
      </w:pPr>
      <w:r w:rsidRPr="000065B7">
        <w:rPr>
          <w:rStyle w:val="Refdenotaalpie"/>
          <w:rFonts w:ascii="Arial" w:hAnsi="Arial" w:cs="Arial"/>
          <w:sz w:val="18"/>
          <w:szCs w:val="18"/>
        </w:rPr>
        <w:footnoteRef/>
      </w:r>
      <w:r w:rsidRPr="000065B7">
        <w:rPr>
          <w:rFonts w:ascii="Arial" w:hAnsi="Arial" w:cs="Arial"/>
          <w:sz w:val="18"/>
          <w:szCs w:val="18"/>
        </w:rPr>
        <w:t xml:space="preserve"> Ver nota 1. Además</w:t>
      </w:r>
      <w:r>
        <w:rPr>
          <w:rFonts w:ascii="Arial" w:hAnsi="Arial" w:cs="Arial"/>
          <w:sz w:val="18"/>
          <w:szCs w:val="18"/>
        </w:rPr>
        <w:t xml:space="preserve">, </w:t>
      </w:r>
      <w:r w:rsidRPr="000065B7">
        <w:rPr>
          <w:rFonts w:ascii="Arial" w:hAnsi="Arial" w:cs="Arial"/>
          <w:sz w:val="18"/>
          <w:szCs w:val="18"/>
        </w:rPr>
        <w:t>el documento contiene una serie de propuestas de recomendable lectura. Pp.20 en adelante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3CE"/>
    <w:multiLevelType w:val="hybridMultilevel"/>
    <w:tmpl w:val="5EA08AB4"/>
    <w:lvl w:ilvl="0" w:tplc="0DA0F4E4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1C8556BE"/>
    <w:multiLevelType w:val="hybridMultilevel"/>
    <w:tmpl w:val="21BA5A94"/>
    <w:lvl w:ilvl="0" w:tplc="5A525DAC">
      <w:start w:val="6"/>
      <w:numFmt w:val="decimal"/>
      <w:lvlText w:val="(%1)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FEB22C5"/>
    <w:multiLevelType w:val="hybridMultilevel"/>
    <w:tmpl w:val="2F4A795E"/>
    <w:lvl w:ilvl="0" w:tplc="6B1A66E8">
      <w:start w:val="1"/>
      <w:numFmt w:val="lowerLetter"/>
      <w:lvlText w:val="%1)"/>
      <w:lvlJc w:val="left"/>
      <w:pPr>
        <w:ind w:left="102" w:hanging="262"/>
      </w:pPr>
      <w:rPr>
        <w:rFonts w:ascii="Georgia" w:eastAsia="Georgia" w:hAnsi="Georgia" w:cs="Georgia" w:hint="default"/>
        <w:spacing w:val="-1"/>
        <w:w w:val="100"/>
        <w:sz w:val="24"/>
        <w:szCs w:val="24"/>
        <w:lang w:val="es-ES" w:eastAsia="es-ES" w:bidi="es-ES"/>
      </w:rPr>
    </w:lvl>
    <w:lvl w:ilvl="1" w:tplc="6016C87E">
      <w:numFmt w:val="bullet"/>
      <w:lvlText w:val="•"/>
      <w:lvlJc w:val="left"/>
      <w:pPr>
        <w:ind w:left="962" w:hanging="262"/>
      </w:pPr>
      <w:rPr>
        <w:rFonts w:hint="default"/>
        <w:lang w:val="es-ES" w:eastAsia="es-ES" w:bidi="es-ES"/>
      </w:rPr>
    </w:lvl>
    <w:lvl w:ilvl="2" w:tplc="18EEE46C">
      <w:numFmt w:val="bullet"/>
      <w:lvlText w:val="•"/>
      <w:lvlJc w:val="left"/>
      <w:pPr>
        <w:ind w:left="1825" w:hanging="262"/>
      </w:pPr>
      <w:rPr>
        <w:rFonts w:hint="default"/>
        <w:lang w:val="es-ES" w:eastAsia="es-ES" w:bidi="es-ES"/>
      </w:rPr>
    </w:lvl>
    <w:lvl w:ilvl="3" w:tplc="7F3240E2">
      <w:numFmt w:val="bullet"/>
      <w:lvlText w:val="•"/>
      <w:lvlJc w:val="left"/>
      <w:pPr>
        <w:ind w:left="2687" w:hanging="262"/>
      </w:pPr>
      <w:rPr>
        <w:rFonts w:hint="default"/>
        <w:lang w:val="es-ES" w:eastAsia="es-ES" w:bidi="es-ES"/>
      </w:rPr>
    </w:lvl>
    <w:lvl w:ilvl="4" w:tplc="8EA4B192">
      <w:numFmt w:val="bullet"/>
      <w:lvlText w:val="•"/>
      <w:lvlJc w:val="left"/>
      <w:pPr>
        <w:ind w:left="3550" w:hanging="262"/>
      </w:pPr>
      <w:rPr>
        <w:rFonts w:hint="default"/>
        <w:lang w:val="es-ES" w:eastAsia="es-ES" w:bidi="es-ES"/>
      </w:rPr>
    </w:lvl>
    <w:lvl w:ilvl="5" w:tplc="D36C7D9C">
      <w:numFmt w:val="bullet"/>
      <w:lvlText w:val="•"/>
      <w:lvlJc w:val="left"/>
      <w:pPr>
        <w:ind w:left="4413" w:hanging="262"/>
      </w:pPr>
      <w:rPr>
        <w:rFonts w:hint="default"/>
        <w:lang w:val="es-ES" w:eastAsia="es-ES" w:bidi="es-ES"/>
      </w:rPr>
    </w:lvl>
    <w:lvl w:ilvl="6" w:tplc="41EEC406">
      <w:numFmt w:val="bullet"/>
      <w:lvlText w:val="•"/>
      <w:lvlJc w:val="left"/>
      <w:pPr>
        <w:ind w:left="5275" w:hanging="262"/>
      </w:pPr>
      <w:rPr>
        <w:rFonts w:hint="default"/>
        <w:lang w:val="es-ES" w:eastAsia="es-ES" w:bidi="es-ES"/>
      </w:rPr>
    </w:lvl>
    <w:lvl w:ilvl="7" w:tplc="9732DD30">
      <w:numFmt w:val="bullet"/>
      <w:lvlText w:val="•"/>
      <w:lvlJc w:val="left"/>
      <w:pPr>
        <w:ind w:left="6138" w:hanging="262"/>
      </w:pPr>
      <w:rPr>
        <w:rFonts w:hint="default"/>
        <w:lang w:val="es-ES" w:eastAsia="es-ES" w:bidi="es-ES"/>
      </w:rPr>
    </w:lvl>
    <w:lvl w:ilvl="8" w:tplc="1A0EF3F6">
      <w:numFmt w:val="bullet"/>
      <w:lvlText w:val="•"/>
      <w:lvlJc w:val="left"/>
      <w:pPr>
        <w:ind w:left="7001" w:hanging="262"/>
      </w:pPr>
      <w:rPr>
        <w:rFonts w:hint="default"/>
        <w:lang w:val="es-ES" w:eastAsia="es-ES" w:bidi="es-ES"/>
      </w:rPr>
    </w:lvl>
  </w:abstractNum>
  <w:abstractNum w:abstractNumId="3" w15:restartNumberingAfterBreak="0">
    <w:nsid w:val="24145F78"/>
    <w:multiLevelType w:val="hybridMultilevel"/>
    <w:tmpl w:val="7E60A1B0"/>
    <w:lvl w:ilvl="0" w:tplc="08364362">
      <w:start w:val="1"/>
      <w:numFmt w:val="decimal"/>
      <w:lvlText w:val="(%1)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8F207C7"/>
    <w:multiLevelType w:val="hybridMultilevel"/>
    <w:tmpl w:val="183AB168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752274"/>
    <w:multiLevelType w:val="hybridMultilevel"/>
    <w:tmpl w:val="FD902528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B3B2FCE"/>
    <w:multiLevelType w:val="hybridMultilevel"/>
    <w:tmpl w:val="7A709E78"/>
    <w:lvl w:ilvl="0" w:tplc="0ACA668A">
      <w:numFmt w:val="bullet"/>
      <w:lvlText w:val="-"/>
      <w:lvlJc w:val="left"/>
      <w:pPr>
        <w:ind w:left="100" w:hanging="136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2A58E6DA">
      <w:numFmt w:val="bullet"/>
      <w:lvlText w:val="•"/>
      <w:lvlJc w:val="left"/>
      <w:pPr>
        <w:ind w:left="962" w:hanging="136"/>
      </w:pPr>
      <w:rPr>
        <w:rFonts w:hint="default"/>
        <w:lang w:val="es-ES" w:eastAsia="es-ES" w:bidi="es-ES"/>
      </w:rPr>
    </w:lvl>
    <w:lvl w:ilvl="2" w:tplc="BA42EB9A">
      <w:numFmt w:val="bullet"/>
      <w:lvlText w:val="•"/>
      <w:lvlJc w:val="left"/>
      <w:pPr>
        <w:ind w:left="1825" w:hanging="136"/>
      </w:pPr>
      <w:rPr>
        <w:rFonts w:hint="default"/>
        <w:lang w:val="es-ES" w:eastAsia="es-ES" w:bidi="es-ES"/>
      </w:rPr>
    </w:lvl>
    <w:lvl w:ilvl="3" w:tplc="399A3BE4">
      <w:numFmt w:val="bullet"/>
      <w:lvlText w:val="•"/>
      <w:lvlJc w:val="left"/>
      <w:pPr>
        <w:ind w:left="2687" w:hanging="136"/>
      </w:pPr>
      <w:rPr>
        <w:rFonts w:hint="default"/>
        <w:lang w:val="es-ES" w:eastAsia="es-ES" w:bidi="es-ES"/>
      </w:rPr>
    </w:lvl>
    <w:lvl w:ilvl="4" w:tplc="E548842E">
      <w:numFmt w:val="bullet"/>
      <w:lvlText w:val="•"/>
      <w:lvlJc w:val="left"/>
      <w:pPr>
        <w:ind w:left="3550" w:hanging="136"/>
      </w:pPr>
      <w:rPr>
        <w:rFonts w:hint="default"/>
        <w:lang w:val="es-ES" w:eastAsia="es-ES" w:bidi="es-ES"/>
      </w:rPr>
    </w:lvl>
    <w:lvl w:ilvl="5" w:tplc="6CF67832">
      <w:numFmt w:val="bullet"/>
      <w:lvlText w:val="•"/>
      <w:lvlJc w:val="left"/>
      <w:pPr>
        <w:ind w:left="4412" w:hanging="136"/>
      </w:pPr>
      <w:rPr>
        <w:rFonts w:hint="default"/>
        <w:lang w:val="es-ES" w:eastAsia="es-ES" w:bidi="es-ES"/>
      </w:rPr>
    </w:lvl>
    <w:lvl w:ilvl="6" w:tplc="9738D096">
      <w:numFmt w:val="bullet"/>
      <w:lvlText w:val="•"/>
      <w:lvlJc w:val="left"/>
      <w:pPr>
        <w:ind w:left="5275" w:hanging="136"/>
      </w:pPr>
      <w:rPr>
        <w:rFonts w:hint="default"/>
        <w:lang w:val="es-ES" w:eastAsia="es-ES" w:bidi="es-ES"/>
      </w:rPr>
    </w:lvl>
    <w:lvl w:ilvl="7" w:tplc="A93039C0">
      <w:numFmt w:val="bullet"/>
      <w:lvlText w:val="•"/>
      <w:lvlJc w:val="left"/>
      <w:pPr>
        <w:ind w:left="6137" w:hanging="136"/>
      </w:pPr>
      <w:rPr>
        <w:rFonts w:hint="default"/>
        <w:lang w:val="es-ES" w:eastAsia="es-ES" w:bidi="es-ES"/>
      </w:rPr>
    </w:lvl>
    <w:lvl w:ilvl="8" w:tplc="C6645EEE">
      <w:numFmt w:val="bullet"/>
      <w:lvlText w:val="•"/>
      <w:lvlJc w:val="left"/>
      <w:pPr>
        <w:ind w:left="7000" w:hanging="136"/>
      </w:pPr>
      <w:rPr>
        <w:rFonts w:hint="default"/>
        <w:lang w:val="es-ES" w:eastAsia="es-ES" w:bidi="es-ES"/>
      </w:rPr>
    </w:lvl>
  </w:abstractNum>
  <w:abstractNum w:abstractNumId="7" w15:restartNumberingAfterBreak="0">
    <w:nsid w:val="2CD117F6"/>
    <w:multiLevelType w:val="hybridMultilevel"/>
    <w:tmpl w:val="C7FCC8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C4DED"/>
    <w:multiLevelType w:val="hybridMultilevel"/>
    <w:tmpl w:val="618EF3D6"/>
    <w:lvl w:ilvl="0" w:tplc="22A8D0D8">
      <w:numFmt w:val="bullet"/>
      <w:lvlText w:val="*"/>
      <w:lvlJc w:val="left"/>
      <w:pPr>
        <w:ind w:left="100" w:hanging="17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780E4ACE">
      <w:numFmt w:val="bullet"/>
      <w:lvlText w:val="•"/>
      <w:lvlJc w:val="left"/>
      <w:pPr>
        <w:ind w:left="962" w:hanging="170"/>
      </w:pPr>
      <w:rPr>
        <w:rFonts w:hint="default"/>
        <w:lang w:val="es-ES" w:eastAsia="es-ES" w:bidi="es-ES"/>
      </w:rPr>
    </w:lvl>
    <w:lvl w:ilvl="2" w:tplc="57AAAC54">
      <w:numFmt w:val="bullet"/>
      <w:lvlText w:val="•"/>
      <w:lvlJc w:val="left"/>
      <w:pPr>
        <w:ind w:left="1825" w:hanging="170"/>
      </w:pPr>
      <w:rPr>
        <w:rFonts w:hint="default"/>
        <w:lang w:val="es-ES" w:eastAsia="es-ES" w:bidi="es-ES"/>
      </w:rPr>
    </w:lvl>
    <w:lvl w:ilvl="3" w:tplc="BB78817A">
      <w:numFmt w:val="bullet"/>
      <w:lvlText w:val="•"/>
      <w:lvlJc w:val="left"/>
      <w:pPr>
        <w:ind w:left="2687" w:hanging="170"/>
      </w:pPr>
      <w:rPr>
        <w:rFonts w:hint="default"/>
        <w:lang w:val="es-ES" w:eastAsia="es-ES" w:bidi="es-ES"/>
      </w:rPr>
    </w:lvl>
    <w:lvl w:ilvl="4" w:tplc="A492EB5E">
      <w:numFmt w:val="bullet"/>
      <w:lvlText w:val="•"/>
      <w:lvlJc w:val="left"/>
      <w:pPr>
        <w:ind w:left="3550" w:hanging="170"/>
      </w:pPr>
      <w:rPr>
        <w:rFonts w:hint="default"/>
        <w:lang w:val="es-ES" w:eastAsia="es-ES" w:bidi="es-ES"/>
      </w:rPr>
    </w:lvl>
    <w:lvl w:ilvl="5" w:tplc="35402946">
      <w:numFmt w:val="bullet"/>
      <w:lvlText w:val="•"/>
      <w:lvlJc w:val="left"/>
      <w:pPr>
        <w:ind w:left="4412" w:hanging="170"/>
      </w:pPr>
      <w:rPr>
        <w:rFonts w:hint="default"/>
        <w:lang w:val="es-ES" w:eastAsia="es-ES" w:bidi="es-ES"/>
      </w:rPr>
    </w:lvl>
    <w:lvl w:ilvl="6" w:tplc="DDA474BE">
      <w:numFmt w:val="bullet"/>
      <w:lvlText w:val="•"/>
      <w:lvlJc w:val="left"/>
      <w:pPr>
        <w:ind w:left="5275" w:hanging="170"/>
      </w:pPr>
      <w:rPr>
        <w:rFonts w:hint="default"/>
        <w:lang w:val="es-ES" w:eastAsia="es-ES" w:bidi="es-ES"/>
      </w:rPr>
    </w:lvl>
    <w:lvl w:ilvl="7" w:tplc="166EBC04">
      <w:numFmt w:val="bullet"/>
      <w:lvlText w:val="•"/>
      <w:lvlJc w:val="left"/>
      <w:pPr>
        <w:ind w:left="6137" w:hanging="170"/>
      </w:pPr>
      <w:rPr>
        <w:rFonts w:hint="default"/>
        <w:lang w:val="es-ES" w:eastAsia="es-ES" w:bidi="es-ES"/>
      </w:rPr>
    </w:lvl>
    <w:lvl w:ilvl="8" w:tplc="73561922">
      <w:numFmt w:val="bullet"/>
      <w:lvlText w:val="•"/>
      <w:lvlJc w:val="left"/>
      <w:pPr>
        <w:ind w:left="7000" w:hanging="170"/>
      </w:pPr>
      <w:rPr>
        <w:rFonts w:hint="default"/>
        <w:lang w:val="es-ES" w:eastAsia="es-ES" w:bidi="es-ES"/>
      </w:rPr>
    </w:lvl>
  </w:abstractNum>
  <w:abstractNum w:abstractNumId="9" w15:restartNumberingAfterBreak="0">
    <w:nsid w:val="323D04FD"/>
    <w:multiLevelType w:val="hybridMultilevel"/>
    <w:tmpl w:val="8CDAFAEE"/>
    <w:lvl w:ilvl="0" w:tplc="29982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D0DCA"/>
    <w:multiLevelType w:val="hybridMultilevel"/>
    <w:tmpl w:val="03D8EDB4"/>
    <w:lvl w:ilvl="0" w:tplc="BAB07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C5F6E"/>
    <w:multiLevelType w:val="hybridMultilevel"/>
    <w:tmpl w:val="D01E98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B44CB2">
      <w:numFmt w:val="bullet"/>
      <w:lvlText w:val="•"/>
      <w:lvlJc w:val="left"/>
      <w:pPr>
        <w:ind w:left="1440" w:hanging="360"/>
      </w:pPr>
      <w:rPr>
        <w:rFonts w:ascii="Arial" w:eastAsia="Georgi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873E7"/>
    <w:multiLevelType w:val="hybridMultilevel"/>
    <w:tmpl w:val="60D896C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7E35"/>
    <w:multiLevelType w:val="hybridMultilevel"/>
    <w:tmpl w:val="2F2C0FD8"/>
    <w:lvl w:ilvl="0" w:tplc="120EF85A">
      <w:numFmt w:val="bullet"/>
      <w:lvlText w:val="•"/>
      <w:lvlJc w:val="left"/>
      <w:pPr>
        <w:ind w:left="1150" w:hanging="360"/>
      </w:pPr>
      <w:rPr>
        <w:rFonts w:ascii="Arial" w:eastAsia="Georg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4" w15:restartNumberingAfterBreak="0">
    <w:nsid w:val="48912A4B"/>
    <w:multiLevelType w:val="hybridMultilevel"/>
    <w:tmpl w:val="5CA23BEC"/>
    <w:lvl w:ilvl="0" w:tplc="120EF85A">
      <w:numFmt w:val="bullet"/>
      <w:lvlText w:val="•"/>
      <w:lvlJc w:val="left"/>
      <w:pPr>
        <w:ind w:left="1870" w:hanging="360"/>
      </w:pPr>
      <w:rPr>
        <w:rFonts w:ascii="Arial" w:eastAsia="Georg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3B2071"/>
    <w:multiLevelType w:val="hybridMultilevel"/>
    <w:tmpl w:val="6A94263A"/>
    <w:lvl w:ilvl="0" w:tplc="04EAD39E">
      <w:start w:val="1"/>
      <w:numFmt w:val="decimal"/>
      <w:lvlText w:val="%1."/>
      <w:lvlJc w:val="left"/>
      <w:pPr>
        <w:ind w:left="462" w:hanging="360"/>
        <w:jc w:val="right"/>
      </w:pPr>
      <w:rPr>
        <w:rFonts w:ascii="Georgia" w:eastAsia="Georgia" w:hAnsi="Georgia" w:cs="Georgia" w:hint="default"/>
        <w:b/>
        <w:bCs/>
        <w:spacing w:val="-20"/>
        <w:w w:val="100"/>
        <w:sz w:val="24"/>
        <w:szCs w:val="24"/>
        <w:lang w:val="es-ES" w:eastAsia="es-ES" w:bidi="es-ES"/>
      </w:rPr>
    </w:lvl>
    <w:lvl w:ilvl="1" w:tplc="0D18994A">
      <w:numFmt w:val="bullet"/>
      <w:lvlText w:val="•"/>
      <w:lvlJc w:val="left"/>
      <w:pPr>
        <w:ind w:left="1286" w:hanging="360"/>
      </w:pPr>
      <w:rPr>
        <w:rFonts w:hint="default"/>
        <w:lang w:val="es-ES" w:eastAsia="es-ES" w:bidi="es-ES"/>
      </w:rPr>
    </w:lvl>
    <w:lvl w:ilvl="2" w:tplc="3DD0B86E">
      <w:numFmt w:val="bullet"/>
      <w:lvlText w:val="•"/>
      <w:lvlJc w:val="left"/>
      <w:pPr>
        <w:ind w:left="2113" w:hanging="360"/>
      </w:pPr>
      <w:rPr>
        <w:rFonts w:hint="default"/>
        <w:lang w:val="es-ES" w:eastAsia="es-ES" w:bidi="es-ES"/>
      </w:rPr>
    </w:lvl>
    <w:lvl w:ilvl="3" w:tplc="C264266A">
      <w:numFmt w:val="bullet"/>
      <w:lvlText w:val="•"/>
      <w:lvlJc w:val="left"/>
      <w:pPr>
        <w:ind w:left="2939" w:hanging="360"/>
      </w:pPr>
      <w:rPr>
        <w:rFonts w:hint="default"/>
        <w:lang w:val="es-ES" w:eastAsia="es-ES" w:bidi="es-ES"/>
      </w:rPr>
    </w:lvl>
    <w:lvl w:ilvl="4" w:tplc="1BBC5F92">
      <w:numFmt w:val="bullet"/>
      <w:lvlText w:val="•"/>
      <w:lvlJc w:val="left"/>
      <w:pPr>
        <w:ind w:left="3766" w:hanging="360"/>
      </w:pPr>
      <w:rPr>
        <w:rFonts w:hint="default"/>
        <w:lang w:val="es-ES" w:eastAsia="es-ES" w:bidi="es-ES"/>
      </w:rPr>
    </w:lvl>
    <w:lvl w:ilvl="5" w:tplc="D7F8D85E">
      <w:numFmt w:val="bullet"/>
      <w:lvlText w:val="•"/>
      <w:lvlJc w:val="left"/>
      <w:pPr>
        <w:ind w:left="4593" w:hanging="360"/>
      </w:pPr>
      <w:rPr>
        <w:rFonts w:hint="default"/>
        <w:lang w:val="es-ES" w:eastAsia="es-ES" w:bidi="es-ES"/>
      </w:rPr>
    </w:lvl>
    <w:lvl w:ilvl="6" w:tplc="49BAD55C">
      <w:numFmt w:val="bullet"/>
      <w:lvlText w:val="•"/>
      <w:lvlJc w:val="left"/>
      <w:pPr>
        <w:ind w:left="5419" w:hanging="360"/>
      </w:pPr>
      <w:rPr>
        <w:rFonts w:hint="default"/>
        <w:lang w:val="es-ES" w:eastAsia="es-ES" w:bidi="es-ES"/>
      </w:rPr>
    </w:lvl>
    <w:lvl w:ilvl="7" w:tplc="B9BCDEAC">
      <w:numFmt w:val="bullet"/>
      <w:lvlText w:val="•"/>
      <w:lvlJc w:val="left"/>
      <w:pPr>
        <w:ind w:left="6246" w:hanging="360"/>
      </w:pPr>
      <w:rPr>
        <w:rFonts w:hint="default"/>
        <w:lang w:val="es-ES" w:eastAsia="es-ES" w:bidi="es-ES"/>
      </w:rPr>
    </w:lvl>
    <w:lvl w:ilvl="8" w:tplc="15327DE0">
      <w:numFmt w:val="bullet"/>
      <w:lvlText w:val="•"/>
      <w:lvlJc w:val="left"/>
      <w:pPr>
        <w:ind w:left="7073" w:hanging="360"/>
      </w:pPr>
      <w:rPr>
        <w:rFonts w:hint="default"/>
        <w:lang w:val="es-ES" w:eastAsia="es-ES" w:bidi="es-ES"/>
      </w:rPr>
    </w:lvl>
  </w:abstractNum>
  <w:abstractNum w:abstractNumId="16" w15:restartNumberingAfterBreak="0">
    <w:nsid w:val="6E015F0A"/>
    <w:multiLevelType w:val="hybridMultilevel"/>
    <w:tmpl w:val="276E2F98"/>
    <w:lvl w:ilvl="0" w:tplc="639272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20322"/>
    <w:multiLevelType w:val="hybridMultilevel"/>
    <w:tmpl w:val="516617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12"/>
  </w:num>
  <w:num w:numId="5">
    <w:abstractNumId w:val="3"/>
  </w:num>
  <w:num w:numId="6">
    <w:abstractNumId w:val="11"/>
  </w:num>
  <w:num w:numId="7">
    <w:abstractNumId w:val="13"/>
  </w:num>
  <w:num w:numId="8">
    <w:abstractNumId w:val="14"/>
  </w:num>
  <w:num w:numId="9">
    <w:abstractNumId w:val="5"/>
  </w:num>
  <w:num w:numId="10">
    <w:abstractNumId w:val="8"/>
  </w:num>
  <w:num w:numId="11">
    <w:abstractNumId w:val="6"/>
  </w:num>
  <w:num w:numId="12">
    <w:abstractNumId w:val="10"/>
  </w:num>
  <w:num w:numId="13">
    <w:abstractNumId w:val="4"/>
  </w:num>
  <w:num w:numId="14">
    <w:abstractNumId w:val="1"/>
  </w:num>
  <w:num w:numId="15">
    <w:abstractNumId w:val="7"/>
  </w:num>
  <w:num w:numId="16">
    <w:abstractNumId w:val="17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ED"/>
    <w:rsid w:val="000065B7"/>
    <w:rsid w:val="00006CDE"/>
    <w:rsid w:val="00007693"/>
    <w:rsid w:val="000160E6"/>
    <w:rsid w:val="000200A7"/>
    <w:rsid w:val="00026695"/>
    <w:rsid w:val="0003032B"/>
    <w:rsid w:val="00034749"/>
    <w:rsid w:val="00046976"/>
    <w:rsid w:val="00050FD3"/>
    <w:rsid w:val="00052728"/>
    <w:rsid w:val="00064FA5"/>
    <w:rsid w:val="0007390F"/>
    <w:rsid w:val="000760E4"/>
    <w:rsid w:val="0008476D"/>
    <w:rsid w:val="000C1500"/>
    <w:rsid w:val="000C532C"/>
    <w:rsid w:val="000E1B77"/>
    <w:rsid w:val="000E25B9"/>
    <w:rsid w:val="000E5651"/>
    <w:rsid w:val="000E7368"/>
    <w:rsid w:val="0010419E"/>
    <w:rsid w:val="00110244"/>
    <w:rsid w:val="001126E7"/>
    <w:rsid w:val="00123F4C"/>
    <w:rsid w:val="00133CAB"/>
    <w:rsid w:val="00145EFD"/>
    <w:rsid w:val="00152219"/>
    <w:rsid w:val="00176DC3"/>
    <w:rsid w:val="001825E2"/>
    <w:rsid w:val="00186300"/>
    <w:rsid w:val="00187118"/>
    <w:rsid w:val="001A34E3"/>
    <w:rsid w:val="001A5F21"/>
    <w:rsid w:val="001B352D"/>
    <w:rsid w:val="001B7BE0"/>
    <w:rsid w:val="001C07E1"/>
    <w:rsid w:val="001D2337"/>
    <w:rsid w:val="001F0AF6"/>
    <w:rsid w:val="001F1C8E"/>
    <w:rsid w:val="001F70D2"/>
    <w:rsid w:val="00204211"/>
    <w:rsid w:val="00205556"/>
    <w:rsid w:val="00206713"/>
    <w:rsid w:val="002122FE"/>
    <w:rsid w:val="00224F5C"/>
    <w:rsid w:val="002429EF"/>
    <w:rsid w:val="00244214"/>
    <w:rsid w:val="00256E17"/>
    <w:rsid w:val="00260C76"/>
    <w:rsid w:val="00273686"/>
    <w:rsid w:val="00280E82"/>
    <w:rsid w:val="0028657A"/>
    <w:rsid w:val="00293BC9"/>
    <w:rsid w:val="002A2E6E"/>
    <w:rsid w:val="002A7526"/>
    <w:rsid w:val="002C2836"/>
    <w:rsid w:val="002D3BD9"/>
    <w:rsid w:val="002D5DB0"/>
    <w:rsid w:val="003166B6"/>
    <w:rsid w:val="003238EC"/>
    <w:rsid w:val="003403B5"/>
    <w:rsid w:val="00344464"/>
    <w:rsid w:val="00345F72"/>
    <w:rsid w:val="00345FA2"/>
    <w:rsid w:val="0036214C"/>
    <w:rsid w:val="00370811"/>
    <w:rsid w:val="00371405"/>
    <w:rsid w:val="00371A97"/>
    <w:rsid w:val="00373E7B"/>
    <w:rsid w:val="00386D42"/>
    <w:rsid w:val="00390A41"/>
    <w:rsid w:val="003A235F"/>
    <w:rsid w:val="003A314F"/>
    <w:rsid w:val="003A4C9F"/>
    <w:rsid w:val="003C066A"/>
    <w:rsid w:val="003D02C8"/>
    <w:rsid w:val="003D525E"/>
    <w:rsid w:val="003F0E85"/>
    <w:rsid w:val="003F2C51"/>
    <w:rsid w:val="003F38FA"/>
    <w:rsid w:val="004038AF"/>
    <w:rsid w:val="0040777D"/>
    <w:rsid w:val="00415A08"/>
    <w:rsid w:val="00416803"/>
    <w:rsid w:val="00433533"/>
    <w:rsid w:val="0044259D"/>
    <w:rsid w:val="004437AA"/>
    <w:rsid w:val="00457231"/>
    <w:rsid w:val="0048001C"/>
    <w:rsid w:val="0048156D"/>
    <w:rsid w:val="0049629B"/>
    <w:rsid w:val="004B22AF"/>
    <w:rsid w:val="004C089A"/>
    <w:rsid w:val="004C7CD2"/>
    <w:rsid w:val="004D6692"/>
    <w:rsid w:val="004E20D1"/>
    <w:rsid w:val="004F630F"/>
    <w:rsid w:val="004F70BD"/>
    <w:rsid w:val="004F7154"/>
    <w:rsid w:val="00502598"/>
    <w:rsid w:val="00507D37"/>
    <w:rsid w:val="005126A5"/>
    <w:rsid w:val="005151A7"/>
    <w:rsid w:val="00534DD0"/>
    <w:rsid w:val="00544682"/>
    <w:rsid w:val="00546BED"/>
    <w:rsid w:val="00557DA1"/>
    <w:rsid w:val="00561406"/>
    <w:rsid w:val="0056509B"/>
    <w:rsid w:val="00576D05"/>
    <w:rsid w:val="005921AB"/>
    <w:rsid w:val="005A1514"/>
    <w:rsid w:val="005C0D90"/>
    <w:rsid w:val="005C4614"/>
    <w:rsid w:val="005C5408"/>
    <w:rsid w:val="005D7723"/>
    <w:rsid w:val="00614898"/>
    <w:rsid w:val="006157C2"/>
    <w:rsid w:val="00640450"/>
    <w:rsid w:val="00651675"/>
    <w:rsid w:val="00673EE3"/>
    <w:rsid w:val="0067587E"/>
    <w:rsid w:val="00690FE5"/>
    <w:rsid w:val="006A2240"/>
    <w:rsid w:val="006D720D"/>
    <w:rsid w:val="006F0B17"/>
    <w:rsid w:val="006F20B7"/>
    <w:rsid w:val="006F56A7"/>
    <w:rsid w:val="007009EA"/>
    <w:rsid w:val="007019F5"/>
    <w:rsid w:val="0072428F"/>
    <w:rsid w:val="00734F47"/>
    <w:rsid w:val="00740802"/>
    <w:rsid w:val="007435A0"/>
    <w:rsid w:val="00745F5C"/>
    <w:rsid w:val="007543F0"/>
    <w:rsid w:val="007A6491"/>
    <w:rsid w:val="007B2444"/>
    <w:rsid w:val="007C1734"/>
    <w:rsid w:val="007D0269"/>
    <w:rsid w:val="007D12AA"/>
    <w:rsid w:val="007E30BB"/>
    <w:rsid w:val="007E495E"/>
    <w:rsid w:val="007F1EE8"/>
    <w:rsid w:val="00836973"/>
    <w:rsid w:val="008563A2"/>
    <w:rsid w:val="0088046E"/>
    <w:rsid w:val="00881EC2"/>
    <w:rsid w:val="0088463F"/>
    <w:rsid w:val="008A168A"/>
    <w:rsid w:val="008A2F85"/>
    <w:rsid w:val="008A4171"/>
    <w:rsid w:val="008B31ED"/>
    <w:rsid w:val="008C0EA7"/>
    <w:rsid w:val="008C1155"/>
    <w:rsid w:val="008D64E0"/>
    <w:rsid w:val="008E7A50"/>
    <w:rsid w:val="008F2A3E"/>
    <w:rsid w:val="008F4EC8"/>
    <w:rsid w:val="00904BDD"/>
    <w:rsid w:val="009139DA"/>
    <w:rsid w:val="00921AA6"/>
    <w:rsid w:val="00922416"/>
    <w:rsid w:val="00931136"/>
    <w:rsid w:val="0095302D"/>
    <w:rsid w:val="00961780"/>
    <w:rsid w:val="00974052"/>
    <w:rsid w:val="009762C5"/>
    <w:rsid w:val="009850E8"/>
    <w:rsid w:val="00996301"/>
    <w:rsid w:val="00997F50"/>
    <w:rsid w:val="009A2E55"/>
    <w:rsid w:val="009A3F2A"/>
    <w:rsid w:val="009B1C0C"/>
    <w:rsid w:val="009B559F"/>
    <w:rsid w:val="009C05E5"/>
    <w:rsid w:val="009C2E46"/>
    <w:rsid w:val="009E4002"/>
    <w:rsid w:val="009F3034"/>
    <w:rsid w:val="00A03E4D"/>
    <w:rsid w:val="00A34FE0"/>
    <w:rsid w:val="00A42161"/>
    <w:rsid w:val="00A47C2A"/>
    <w:rsid w:val="00A5119F"/>
    <w:rsid w:val="00A56192"/>
    <w:rsid w:val="00A60A8D"/>
    <w:rsid w:val="00A76858"/>
    <w:rsid w:val="00A822CD"/>
    <w:rsid w:val="00A903AC"/>
    <w:rsid w:val="00A96A93"/>
    <w:rsid w:val="00AA353F"/>
    <w:rsid w:val="00AA5817"/>
    <w:rsid w:val="00AB3EAE"/>
    <w:rsid w:val="00AB7F0B"/>
    <w:rsid w:val="00AE29E9"/>
    <w:rsid w:val="00AE3EC8"/>
    <w:rsid w:val="00AF3C27"/>
    <w:rsid w:val="00B12BEE"/>
    <w:rsid w:val="00B24789"/>
    <w:rsid w:val="00B2748E"/>
    <w:rsid w:val="00B33D43"/>
    <w:rsid w:val="00B4081F"/>
    <w:rsid w:val="00B57E88"/>
    <w:rsid w:val="00B70B9F"/>
    <w:rsid w:val="00B741FF"/>
    <w:rsid w:val="00B911E1"/>
    <w:rsid w:val="00B9401E"/>
    <w:rsid w:val="00BA6ECD"/>
    <w:rsid w:val="00BD59B2"/>
    <w:rsid w:val="00BE1516"/>
    <w:rsid w:val="00BF1EB6"/>
    <w:rsid w:val="00C00F6C"/>
    <w:rsid w:val="00C067F8"/>
    <w:rsid w:val="00C22382"/>
    <w:rsid w:val="00C33743"/>
    <w:rsid w:val="00C35EAB"/>
    <w:rsid w:val="00C5718B"/>
    <w:rsid w:val="00C656BD"/>
    <w:rsid w:val="00C706AC"/>
    <w:rsid w:val="00C74A33"/>
    <w:rsid w:val="00C7683B"/>
    <w:rsid w:val="00C9332B"/>
    <w:rsid w:val="00CB16BB"/>
    <w:rsid w:val="00CD1FA0"/>
    <w:rsid w:val="00D00BE2"/>
    <w:rsid w:val="00D10F20"/>
    <w:rsid w:val="00D4549B"/>
    <w:rsid w:val="00D4708F"/>
    <w:rsid w:val="00D619FD"/>
    <w:rsid w:val="00D657EE"/>
    <w:rsid w:val="00D657F7"/>
    <w:rsid w:val="00D72202"/>
    <w:rsid w:val="00D7247A"/>
    <w:rsid w:val="00D86201"/>
    <w:rsid w:val="00D94766"/>
    <w:rsid w:val="00D95EB4"/>
    <w:rsid w:val="00DA3B29"/>
    <w:rsid w:val="00DA5630"/>
    <w:rsid w:val="00DB2FF0"/>
    <w:rsid w:val="00DB71F8"/>
    <w:rsid w:val="00DC00FB"/>
    <w:rsid w:val="00DE390E"/>
    <w:rsid w:val="00DF393C"/>
    <w:rsid w:val="00DF7DAB"/>
    <w:rsid w:val="00E02A0D"/>
    <w:rsid w:val="00E16947"/>
    <w:rsid w:val="00E21695"/>
    <w:rsid w:val="00E258DD"/>
    <w:rsid w:val="00E513C7"/>
    <w:rsid w:val="00E67F66"/>
    <w:rsid w:val="00E835C8"/>
    <w:rsid w:val="00E83FB3"/>
    <w:rsid w:val="00E91663"/>
    <w:rsid w:val="00EB0862"/>
    <w:rsid w:val="00EB2990"/>
    <w:rsid w:val="00ED09B8"/>
    <w:rsid w:val="00ED649F"/>
    <w:rsid w:val="00EE00D4"/>
    <w:rsid w:val="00EE09B8"/>
    <w:rsid w:val="00EF4A09"/>
    <w:rsid w:val="00F0771C"/>
    <w:rsid w:val="00F254E1"/>
    <w:rsid w:val="00F47FA0"/>
    <w:rsid w:val="00F51700"/>
    <w:rsid w:val="00F619E2"/>
    <w:rsid w:val="00F65964"/>
    <w:rsid w:val="00F702CD"/>
    <w:rsid w:val="00F71D25"/>
    <w:rsid w:val="00F750BC"/>
    <w:rsid w:val="00F8207E"/>
    <w:rsid w:val="00F94062"/>
    <w:rsid w:val="00FA13AF"/>
    <w:rsid w:val="00FC060B"/>
    <w:rsid w:val="00FD3409"/>
    <w:rsid w:val="00FE4EE9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38FD"/>
  <w15:chartTrackingRefBased/>
  <w15:docId w15:val="{0CC83A51-6C54-47A0-B372-F9E0CD00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34DD0"/>
    <w:pPr>
      <w:widowControl w:val="0"/>
      <w:autoSpaceDE w:val="0"/>
      <w:autoSpaceDN w:val="0"/>
      <w:spacing w:after="0" w:line="240" w:lineRule="auto"/>
      <w:ind w:left="461" w:hanging="360"/>
      <w:outlineLvl w:val="0"/>
    </w:pPr>
    <w:rPr>
      <w:rFonts w:ascii="Georgia" w:eastAsia="Georgia" w:hAnsi="Georgia" w:cs="Georgia"/>
      <w:b/>
      <w:bCs/>
      <w:sz w:val="24"/>
      <w:szCs w:val="24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A353F"/>
    <w:pPr>
      <w:widowControl w:val="0"/>
      <w:autoSpaceDE w:val="0"/>
      <w:autoSpaceDN w:val="0"/>
      <w:spacing w:after="0" w:line="240" w:lineRule="auto"/>
      <w:jc w:val="both"/>
    </w:pPr>
    <w:rPr>
      <w:rFonts w:ascii="Georgia" w:eastAsia="Georgia" w:hAnsi="Georgia" w:cs="Georgia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353F"/>
    <w:rPr>
      <w:rFonts w:ascii="Georgia" w:eastAsia="Georgia" w:hAnsi="Georgia" w:cs="Georgia"/>
      <w:sz w:val="24"/>
      <w:szCs w:val="24"/>
      <w:lang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534DD0"/>
    <w:rPr>
      <w:rFonts w:ascii="Georgia" w:eastAsia="Georgia" w:hAnsi="Georgia" w:cs="Georgia"/>
      <w:b/>
      <w:bCs/>
      <w:sz w:val="24"/>
      <w:szCs w:val="24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534D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534DD0"/>
    <w:pPr>
      <w:widowControl w:val="0"/>
      <w:autoSpaceDE w:val="0"/>
      <w:autoSpaceDN w:val="0"/>
      <w:spacing w:after="0" w:line="240" w:lineRule="auto"/>
      <w:ind w:left="462" w:hanging="360"/>
      <w:jc w:val="both"/>
    </w:pPr>
    <w:rPr>
      <w:rFonts w:ascii="Georgia" w:eastAsia="Georgia" w:hAnsi="Georgia" w:cs="Georgia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534DD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34D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4DD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eastAsia="es-ES" w:bidi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4DD0"/>
    <w:rPr>
      <w:rFonts w:ascii="Georgia" w:eastAsia="Georgia" w:hAnsi="Georgia" w:cs="Georgia"/>
      <w:sz w:val="20"/>
      <w:szCs w:val="20"/>
      <w:lang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4D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4DD0"/>
    <w:rPr>
      <w:rFonts w:ascii="Georgia" w:eastAsia="Georgia" w:hAnsi="Georgia" w:cs="Georgia"/>
      <w:b/>
      <w:bCs/>
      <w:sz w:val="20"/>
      <w:szCs w:val="20"/>
      <w:lang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4DD0"/>
    <w:pPr>
      <w:widowControl w:val="0"/>
      <w:autoSpaceDE w:val="0"/>
      <w:autoSpaceDN w:val="0"/>
      <w:spacing w:after="0" w:line="240" w:lineRule="auto"/>
    </w:pPr>
    <w:rPr>
      <w:rFonts w:ascii="Segoe UI" w:eastAsia="Georgia" w:hAnsi="Segoe UI" w:cs="Segoe UI"/>
      <w:sz w:val="18"/>
      <w:szCs w:val="18"/>
      <w:lang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DD0"/>
    <w:rPr>
      <w:rFonts w:ascii="Segoe UI" w:eastAsia="Georgia" w:hAnsi="Segoe UI" w:cs="Segoe UI"/>
      <w:sz w:val="18"/>
      <w:szCs w:val="18"/>
      <w:lang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6A9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6A9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6A9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34749"/>
    <w:rPr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F30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F303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F3034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97F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F4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A09"/>
  </w:style>
  <w:style w:type="paragraph" w:styleId="Piedepgina">
    <w:name w:val="footer"/>
    <w:basedOn w:val="Normal"/>
    <w:link w:val="PiedepginaCar"/>
    <w:uiPriority w:val="99"/>
    <w:unhideWhenUsed/>
    <w:rsid w:val="00EF4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A09"/>
  </w:style>
  <w:style w:type="paragraph" w:styleId="ndice1">
    <w:name w:val="index 1"/>
    <w:basedOn w:val="Normal"/>
    <w:next w:val="Normal"/>
    <w:autoRedefine/>
    <w:uiPriority w:val="99"/>
    <w:unhideWhenUsed/>
    <w:rsid w:val="007009EA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7009EA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7009EA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7009EA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7009EA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7009EA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7009EA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7009EA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7009EA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7009EA"/>
    <w:pPr>
      <w:spacing w:before="240" w:after="120"/>
      <w:jc w:val="center"/>
    </w:pPr>
    <w:rPr>
      <w:rFonts w:cstheme="minorHAns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.es/ceconomiacol/Art%c3%adculo%20Andr%c3%a9s%20Boix%202020%2c%20LOS%20ALGORITMOS%20SON%20REGLAMENTOS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nova.gva.es/es/web/brecha-digit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igitales.es/uploads/2d1f0dc9ca0f07da534a4fc64591ff7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greso.es/docu/comisiones/reconstruccion/documentacion_participacion_ciudadana/20200611_A35A.pd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igitales.es/uploads/2d1f0dc9ca0f07da534a4fc64591ff72.pdf" TargetMode="External"/><Relationship Id="rId2" Type="http://schemas.openxmlformats.org/officeDocument/2006/relationships/hyperlink" Target="https://www.uv.es/ceconomiacol/Art%c3%adculo%20Andr%c3%a9s%20Boix%202020%2c%20LOS%20ALGORITMOS%20SON%20REGLAMENTOS.pdf" TargetMode="External"/><Relationship Id="rId1" Type="http://schemas.openxmlformats.org/officeDocument/2006/relationships/hyperlink" Target="http://www.congreso.es/docu/comisiones/reconstruccion/documentacion_participacion_ciudadana/20200611_A35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3FD1F-3AEF-424A-BC4A-03043985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3837</Words>
  <Characters>21107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Verdú</dc:creator>
  <cp:keywords/>
  <dc:description/>
  <cp:lastModifiedBy>Sara Verdú</cp:lastModifiedBy>
  <cp:revision>3</cp:revision>
  <dcterms:created xsi:type="dcterms:W3CDTF">2020-11-10T07:22:00Z</dcterms:created>
  <dcterms:modified xsi:type="dcterms:W3CDTF">2020-11-10T07:27:00Z</dcterms:modified>
</cp:coreProperties>
</file>